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394"/>
        <w:gridCol w:w="3261"/>
      </w:tblGrid>
      <w:tr w:rsidR="0075746B" w:rsidTr="00105C03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5746B" w:rsidRDefault="00AB7DCE" w:rsidP="007F3952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33E98965" wp14:editId="2148C3DB">
                  <wp:extent cx="788035" cy="719455"/>
                  <wp:effectExtent l="0" t="0" r="0" b="4445"/>
                  <wp:docPr id="10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top w:val="single" w:sz="4" w:space="0" w:color="000000"/>
            </w:tcBorders>
            <w:shd w:val="clear" w:color="auto" w:fill="auto"/>
          </w:tcPr>
          <w:p w:rsidR="0075746B" w:rsidRPr="00C70FDE" w:rsidRDefault="0075746B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75746B" w:rsidRPr="00C70FDE" w:rsidRDefault="0075746B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75746B" w:rsidRPr="00C175E8" w:rsidRDefault="0075746B">
            <w:pPr>
              <w:pStyle w:val="Nadpis7"/>
              <w:rPr>
                <w:rFonts w:cs="Arial"/>
                <w:color w:val="0000CC"/>
                <w:sz w:val="22"/>
              </w:rPr>
            </w:pPr>
            <w:r w:rsidRPr="00C175E8">
              <w:rPr>
                <w:rFonts w:cs="Arial"/>
                <w:color w:val="0000CC"/>
                <w:sz w:val="22"/>
              </w:rPr>
              <w:t>ČESKÝ SVAZ CYKLISTIKY</w:t>
            </w:r>
          </w:p>
          <w:p w:rsidR="0075746B" w:rsidRPr="00C175E8" w:rsidRDefault="00C175E8">
            <w:pPr>
              <w:rPr>
                <w:rFonts w:cs="Arial"/>
                <w:color w:val="0000CC"/>
                <w:sz w:val="18"/>
              </w:rPr>
            </w:pPr>
            <w:bookmarkStart w:id="0" w:name="OLE_LINK4"/>
            <w:bookmarkStart w:id="1" w:name="OLE_LINK5"/>
            <w:bookmarkStart w:id="2" w:name="OLE_LINK6"/>
            <w:r>
              <w:rPr>
                <w:rFonts w:cs="Arial"/>
                <w:color w:val="0000CC"/>
                <w:sz w:val="18"/>
              </w:rPr>
              <w:t>CZECH CYCLING FEDERATION</w:t>
            </w:r>
          </w:p>
          <w:p w:rsidR="0075746B" w:rsidRPr="00C70FDE" w:rsidRDefault="0075746B">
            <w:pPr>
              <w:rPr>
                <w:rFonts w:cs="Arial"/>
                <w:color w:val="0000CC"/>
              </w:rPr>
            </w:pPr>
            <w:r w:rsidRPr="00C175E8">
              <w:rPr>
                <w:rFonts w:cs="Arial"/>
                <w:color w:val="0000CC"/>
                <w:sz w:val="18"/>
              </w:rPr>
              <w:t>FEDERATION TCHEQUE</w:t>
            </w:r>
            <w:r w:rsidR="0087731B">
              <w:rPr>
                <w:rFonts w:cs="Arial"/>
                <w:color w:val="0000CC"/>
                <w:sz w:val="18"/>
              </w:rPr>
              <w:t xml:space="preserve"> DE</w:t>
            </w:r>
            <w:r w:rsidRPr="00C175E8">
              <w:rPr>
                <w:rFonts w:cs="Arial"/>
                <w:color w:val="0000CC"/>
                <w:sz w:val="18"/>
              </w:rPr>
              <w:t xml:space="preserve"> CYCLISME </w:t>
            </w:r>
            <w:bookmarkEnd w:id="0"/>
            <w:bookmarkEnd w:id="1"/>
            <w:bookmarkEnd w:id="2"/>
          </w:p>
        </w:tc>
        <w:tc>
          <w:tcPr>
            <w:tcW w:w="326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175E8" w:rsidRDefault="0075746B">
            <w:pPr>
              <w:snapToGrid w:val="0"/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Phone:  252 219 006 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  <w:lang w:val="en-GB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Fax:      </w:t>
            </w:r>
            <w:r w:rsidR="00C175E8">
              <w:rPr>
                <w:rFonts w:cs="Arial"/>
                <w:color w:val="0000CC"/>
                <w:sz w:val="18"/>
                <w:lang w:val="en-GB"/>
              </w:rPr>
              <w:t xml:space="preserve">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252 210 373</w:t>
            </w:r>
          </w:p>
          <w:p w:rsidR="0075746B" w:rsidRPr="00C175E8" w:rsidRDefault="0075746B">
            <w:pPr>
              <w:rPr>
                <w:rFonts w:cs="Arial"/>
                <w:color w:val="0000CC"/>
                <w:sz w:val="18"/>
              </w:rPr>
            </w:pPr>
            <w:r w:rsidRPr="00C175E8">
              <w:rPr>
                <w:rFonts w:cs="Arial"/>
                <w:color w:val="0000CC"/>
                <w:sz w:val="18"/>
                <w:lang w:val="en-GB"/>
              </w:rPr>
              <w:t>IČO:      49626281</w:t>
            </w:r>
          </w:p>
        </w:tc>
      </w:tr>
      <w:tr w:rsidR="00105C03" w:rsidTr="00105C03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105C03" w:rsidRDefault="00105C03" w:rsidP="00105C03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394" w:type="dxa"/>
            <w:shd w:val="clear" w:color="auto" w:fill="auto"/>
          </w:tcPr>
          <w:p w:rsidR="00105C03" w:rsidRPr="00AF2605" w:rsidRDefault="00105C03" w:rsidP="00105C03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r w:rsidRPr="00AF2605">
              <w:rPr>
                <w:rFonts w:cs="Arial"/>
                <w:color w:val="0000CC"/>
                <w:sz w:val="18"/>
                <w:szCs w:val="16"/>
              </w:rPr>
              <w:t xml:space="preserve">Nad Hliníkem 4/1186, 150 00 Praha 5 – Motol   </w:t>
            </w:r>
          </w:p>
          <w:p w:rsidR="00105C03" w:rsidRPr="00AF2605" w:rsidRDefault="00B8354D" w:rsidP="00105C03">
            <w:pPr>
              <w:snapToGrid w:val="0"/>
              <w:rPr>
                <w:rFonts w:cs="Arial"/>
                <w:color w:val="0000CC"/>
                <w:sz w:val="18"/>
                <w:szCs w:val="16"/>
              </w:rPr>
            </w:pPr>
            <w:hyperlink r:id="rId8" w:history="1">
              <w:r w:rsidR="00105C03" w:rsidRPr="00AF2605">
                <w:rPr>
                  <w:rStyle w:val="Hypertextovodkaz"/>
                  <w:rFonts w:cs="Arial"/>
                  <w:sz w:val="18"/>
                  <w:szCs w:val="16"/>
                  <w:lang w:eastAsia="cs-CZ"/>
                </w:rPr>
                <w:t>http://www.ceskysvazcyklistiky.cz</w:t>
              </w:r>
            </w:hyperlink>
            <w:r w:rsidR="00105C03" w:rsidRPr="00AF2605">
              <w:rPr>
                <w:rFonts w:cs="Arial"/>
                <w:sz w:val="18"/>
                <w:szCs w:val="16"/>
                <w:lang w:eastAsia="cs-CZ"/>
              </w:rPr>
              <w:t xml:space="preserve"> </w:t>
            </w:r>
            <w:r w:rsidR="00105C03" w:rsidRPr="00ED7799">
              <w:rPr>
                <w:rFonts w:cs="Arial"/>
                <w:sz w:val="18"/>
                <w:szCs w:val="16"/>
                <w:lang w:eastAsia="cs-CZ"/>
              </w:rPr>
              <w:t xml:space="preserve">            </w:t>
            </w:r>
            <w:r w:rsidR="00105C03" w:rsidRPr="00AF2605">
              <w:rPr>
                <w:rFonts w:cs="Arial"/>
                <w:color w:val="0000CC"/>
                <w:sz w:val="18"/>
                <w:szCs w:val="16"/>
              </w:rPr>
              <w:t xml:space="preserve">     </w:t>
            </w:r>
          </w:p>
        </w:tc>
        <w:tc>
          <w:tcPr>
            <w:tcW w:w="3261" w:type="dxa"/>
            <w:tcBorders>
              <w:right w:val="single" w:sz="4" w:space="0" w:color="000000"/>
            </w:tcBorders>
            <w:shd w:val="clear" w:color="auto" w:fill="auto"/>
          </w:tcPr>
          <w:p w:rsidR="00105C03" w:rsidRPr="00C175E8" w:rsidRDefault="00105C03" w:rsidP="00105C03">
            <w:pPr>
              <w:rPr>
                <w:rFonts w:cs="Arial"/>
                <w:color w:val="0000CC"/>
                <w:sz w:val="18"/>
                <w:lang w:val="en-GB"/>
              </w:rPr>
            </w:pPr>
            <w:bookmarkStart w:id="3" w:name="OLE_LINK1"/>
            <w:bookmarkStart w:id="4" w:name="OLE_LINK2"/>
            <w:bookmarkStart w:id="5" w:name="OLE_LINK3"/>
            <w:r w:rsidRPr="00C175E8">
              <w:rPr>
                <w:rFonts w:cs="Arial"/>
                <w:color w:val="0000CC"/>
                <w:sz w:val="18"/>
                <w:lang w:val="en-GB"/>
              </w:rPr>
              <w:t>Bank contact</w:t>
            </w:r>
            <w:bookmarkEnd w:id="3"/>
            <w:bookmarkEnd w:id="4"/>
            <w:bookmarkEnd w:id="5"/>
            <w:r w:rsidRPr="00C175E8">
              <w:rPr>
                <w:rFonts w:cs="Arial"/>
                <w:color w:val="0000CC"/>
                <w:sz w:val="18"/>
                <w:lang w:val="en-GB"/>
              </w:rPr>
              <w:t xml:space="preserve">: </w:t>
            </w:r>
            <w:r w:rsidRPr="001D18EE">
              <w:rPr>
                <w:rFonts w:cs="Arial"/>
                <w:color w:val="000099"/>
                <w:sz w:val="18"/>
                <w:szCs w:val="18"/>
              </w:rPr>
              <w:t>MONETA Money Bank</w:t>
            </w:r>
            <w:r w:rsidRPr="001D18EE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     </w:t>
            </w:r>
            <w:r w:rsidRPr="00C175E8">
              <w:rPr>
                <w:rFonts w:cs="Arial"/>
                <w:color w:val="0000CC"/>
                <w:sz w:val="18"/>
                <w:lang w:val="en-GB"/>
              </w:rPr>
              <w:t>Account: 1725000-504/0600</w:t>
            </w:r>
          </w:p>
        </w:tc>
      </w:tr>
      <w:tr w:rsidR="0075746B" w:rsidTr="007F3952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5746B" w:rsidRPr="007F3952" w:rsidRDefault="0075746B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46B" w:rsidRPr="007F3952" w:rsidRDefault="0075746B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75746B" w:rsidTr="00C70FDE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5746B" w:rsidRPr="00C70FDE" w:rsidRDefault="0075746B" w:rsidP="00570999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581923" w:rsidTr="00A53531">
        <w:trPr>
          <w:trHeight w:val="100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923" w:rsidRDefault="00C217FB" w:rsidP="00581923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571500" cy="571500"/>
                  <wp:effectExtent l="0" t="0" r="0" b="0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1923" w:rsidRDefault="00C217FB" w:rsidP="00581923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>
                  <wp:extent cx="450850" cy="527050"/>
                  <wp:effectExtent l="0" t="0" r="6350" b="635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52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1923" w:rsidRPr="00C70FDE" w:rsidRDefault="00581923" w:rsidP="00581923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A53531" w:rsidRDefault="00A53531" w:rsidP="00A53531">
            <w:pPr>
              <w:rPr>
                <w:color w:val="0000CC"/>
              </w:rPr>
            </w:pPr>
            <w:r w:rsidRPr="00C70FDE"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 w:rsidRPr="00C70FDE">
              <w:rPr>
                <w:color w:val="0000CC"/>
              </w:rPr>
              <w:t>mobil:  +420 739 589 412</w:t>
            </w:r>
            <w:r>
              <w:rPr>
                <w:color w:val="0000CC"/>
              </w:rPr>
              <w:t xml:space="preserve">; </w:t>
            </w:r>
            <w:r w:rsidRPr="00562E27">
              <w:rPr>
                <w:color w:val="0000CC"/>
              </w:rPr>
              <w:t xml:space="preserve">e-mail: </w:t>
            </w:r>
            <w:hyperlink r:id="rId11" w:history="1">
              <w:r w:rsidRPr="00562E27">
                <w:rPr>
                  <w:rStyle w:val="Hypertextovodkaz"/>
                </w:rPr>
                <w:t>Vild.Pepino@gmail.com</w:t>
              </w:r>
            </w:hyperlink>
          </w:p>
          <w:p w:rsidR="00581923" w:rsidRPr="005125D4" w:rsidRDefault="00A53531" w:rsidP="00A53531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2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3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75746B" w:rsidRPr="00F0432E" w:rsidRDefault="0075746B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0"/>
        <w:gridCol w:w="2053"/>
        <w:gridCol w:w="1266"/>
        <w:gridCol w:w="3936"/>
      </w:tblGrid>
      <w:tr w:rsidR="00A2017B" w:rsidTr="008948FC">
        <w:trPr>
          <w:trHeight w:val="85"/>
        </w:trPr>
        <w:tc>
          <w:tcPr>
            <w:tcW w:w="2810" w:type="dxa"/>
            <w:vAlign w:val="center"/>
          </w:tcPr>
          <w:p w:rsidR="00A2017B" w:rsidRPr="00A2017B" w:rsidRDefault="00A2017B" w:rsidP="000247C1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A2017B" w:rsidRPr="00A2017B" w:rsidRDefault="00A2017B" w:rsidP="000247C1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AB7DCE" w:rsidTr="008948FC">
        <w:trPr>
          <w:trHeight w:val="85"/>
        </w:trPr>
        <w:tc>
          <w:tcPr>
            <w:tcW w:w="2810" w:type="dxa"/>
            <w:vMerge w:val="restart"/>
            <w:vAlign w:val="center"/>
          </w:tcPr>
          <w:p w:rsidR="00AB7DCE" w:rsidRDefault="0059683E" w:rsidP="00AB7DCE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2F360C2B" wp14:editId="477D8F2F">
                  <wp:extent cx="1334135" cy="877720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3" cy="8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B7DCE" w:rsidRPr="00A2017B" w:rsidRDefault="00AB7DCE" w:rsidP="00AB7DCE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7255" w:type="dxa"/>
            <w:gridSpan w:val="3"/>
            <w:vAlign w:val="bottom"/>
          </w:tcPr>
          <w:p w:rsidR="00AB7DCE" w:rsidRPr="0049752E" w:rsidRDefault="00AB7DCE" w:rsidP="0059683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ELI</w:t>
            </w:r>
            <w:r w:rsidR="003D6BA1">
              <w:rPr>
                <w:rFonts w:cs="Arial"/>
                <w:b/>
                <w:color w:val="FF0000"/>
                <w:sz w:val="28"/>
                <w:szCs w:val="28"/>
              </w:rPr>
              <w:t>TE – Kvalifikace o II. LIGU 202</w:t>
            </w:r>
            <w:r w:rsidR="0059683E">
              <w:rPr>
                <w:rFonts w:cs="Arial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8948FC" w:rsidTr="008948FC">
        <w:trPr>
          <w:trHeight w:val="85"/>
        </w:trPr>
        <w:tc>
          <w:tcPr>
            <w:tcW w:w="2810" w:type="dxa"/>
            <w:vMerge/>
            <w:vAlign w:val="bottom"/>
          </w:tcPr>
          <w:p w:rsidR="008948FC" w:rsidRDefault="008948FC" w:rsidP="008948FC">
            <w:pPr>
              <w:rPr>
                <w:i/>
                <w:iCs/>
              </w:rPr>
            </w:pPr>
          </w:p>
        </w:tc>
        <w:tc>
          <w:tcPr>
            <w:tcW w:w="7255" w:type="dxa"/>
            <w:gridSpan w:val="3"/>
            <w:tcBorders>
              <w:bottom w:val="nil"/>
            </w:tcBorders>
            <w:vAlign w:val="bottom"/>
          </w:tcPr>
          <w:p w:rsidR="008948FC" w:rsidRPr="009A283B" w:rsidRDefault="0059683E" w:rsidP="003D6BA1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 w:rsidRPr="0059683E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SK SC PRIMA Nezamyslice</w:t>
            </w:r>
          </w:p>
        </w:tc>
      </w:tr>
      <w:tr w:rsidR="00046EB2" w:rsidTr="008948FC">
        <w:trPr>
          <w:trHeight w:val="85"/>
        </w:trPr>
        <w:tc>
          <w:tcPr>
            <w:tcW w:w="2810" w:type="dxa"/>
            <w:vMerge/>
            <w:vAlign w:val="bottom"/>
          </w:tcPr>
          <w:p w:rsidR="00046EB2" w:rsidRDefault="00046EB2" w:rsidP="00046EB2">
            <w:pPr>
              <w:rPr>
                <w:i/>
                <w:iCs/>
              </w:rPr>
            </w:pPr>
          </w:p>
        </w:tc>
        <w:tc>
          <w:tcPr>
            <w:tcW w:w="2053" w:type="dxa"/>
            <w:tcBorders>
              <w:top w:val="nil"/>
              <w:bottom w:val="nil"/>
              <w:right w:val="nil"/>
            </w:tcBorders>
            <w:vAlign w:val="bottom"/>
          </w:tcPr>
          <w:p w:rsidR="00046EB2" w:rsidRPr="0049752E" w:rsidRDefault="00443289" w:rsidP="00886018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5202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046EB2" w:rsidRPr="0049752E" w:rsidRDefault="00443289" w:rsidP="0059683E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59683E">
              <w:rPr>
                <w:b/>
                <w:color w:val="FF0000"/>
                <w:sz w:val="40"/>
              </w:rPr>
              <w:t>9</w:t>
            </w:r>
            <w:r w:rsidR="00046EB2" w:rsidRPr="000247C1">
              <w:rPr>
                <w:b/>
                <w:color w:val="FF0000"/>
                <w:sz w:val="40"/>
              </w:rPr>
              <w:t>.</w:t>
            </w:r>
            <w:r w:rsidR="00046EB2">
              <w:rPr>
                <w:b/>
                <w:color w:val="FF0000"/>
                <w:sz w:val="40"/>
              </w:rPr>
              <w:t xml:space="preserve"> 1</w:t>
            </w:r>
            <w:r>
              <w:rPr>
                <w:b/>
                <w:color w:val="FF0000"/>
                <w:sz w:val="40"/>
              </w:rPr>
              <w:t>1</w:t>
            </w:r>
            <w:r w:rsidR="00046EB2" w:rsidRPr="000247C1">
              <w:rPr>
                <w:b/>
                <w:color w:val="FF0000"/>
                <w:sz w:val="40"/>
              </w:rPr>
              <w:t>.</w:t>
            </w:r>
            <w:r w:rsidR="00046EB2">
              <w:rPr>
                <w:b/>
                <w:color w:val="FF0000"/>
                <w:sz w:val="40"/>
              </w:rPr>
              <w:t xml:space="preserve"> </w:t>
            </w:r>
            <w:r w:rsidR="003D6BA1">
              <w:rPr>
                <w:b/>
                <w:color w:val="FF0000"/>
                <w:sz w:val="40"/>
              </w:rPr>
              <w:t>202</w:t>
            </w:r>
            <w:r w:rsidR="0059683E">
              <w:rPr>
                <w:b/>
                <w:color w:val="FF0000"/>
                <w:sz w:val="40"/>
              </w:rPr>
              <w:t>5</w:t>
            </w:r>
            <w:r w:rsidR="00046EB2">
              <w:rPr>
                <w:b/>
                <w:color w:val="FF0000"/>
                <w:sz w:val="40"/>
              </w:rPr>
              <w:t xml:space="preserve"> – 10:00 hodin</w:t>
            </w:r>
          </w:p>
        </w:tc>
      </w:tr>
      <w:tr w:rsidR="00046EB2" w:rsidTr="008948FC">
        <w:trPr>
          <w:trHeight w:val="80"/>
        </w:trPr>
        <w:tc>
          <w:tcPr>
            <w:tcW w:w="2810" w:type="dxa"/>
            <w:vAlign w:val="bottom"/>
          </w:tcPr>
          <w:p w:rsidR="00046EB2" w:rsidRPr="00A2017B" w:rsidRDefault="00046EB2" w:rsidP="00046EB2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319" w:type="dxa"/>
            <w:gridSpan w:val="2"/>
            <w:tcBorders>
              <w:top w:val="nil"/>
              <w:right w:val="nil"/>
            </w:tcBorders>
            <w:vAlign w:val="bottom"/>
          </w:tcPr>
          <w:p w:rsidR="00046EB2" w:rsidRPr="00A2017B" w:rsidRDefault="00046EB2" w:rsidP="00046EB2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93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046EB2" w:rsidRPr="00A2017B" w:rsidRDefault="00046EB2" w:rsidP="00046EB2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815BD5" w:rsidRDefault="0049752E">
      <w:pPr>
        <w:rPr>
          <w:sz w:val="8"/>
          <w:szCs w:val="8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4253"/>
        <w:gridCol w:w="3472"/>
      </w:tblGrid>
      <w:tr w:rsidR="0049752E" w:rsidTr="00C36D85">
        <w:trPr>
          <w:trHeight w:val="340"/>
        </w:trPr>
        <w:tc>
          <w:tcPr>
            <w:tcW w:w="10065" w:type="dxa"/>
            <w:gridSpan w:val="3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7B7681" w:rsidTr="00F944E4">
        <w:trPr>
          <w:trHeight w:val="340"/>
        </w:trPr>
        <w:tc>
          <w:tcPr>
            <w:tcW w:w="2340" w:type="dxa"/>
            <w:vAlign w:val="center"/>
          </w:tcPr>
          <w:p w:rsidR="007B7681" w:rsidRDefault="007B7681" w:rsidP="007B7681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7B7681" w:rsidRPr="00F4416F" w:rsidRDefault="007B7681" w:rsidP="007B7681">
            <w:pPr>
              <w:rPr>
                <w:rFonts w:cs="Arial"/>
                <w:b/>
              </w:rPr>
            </w:pPr>
            <w:r w:rsidRPr="00F4416F">
              <w:rPr>
                <w:b/>
              </w:rPr>
              <w:t>S</w:t>
            </w:r>
            <w:r w:rsidRPr="00F4416F">
              <w:rPr>
                <w:rFonts w:cs="Arial"/>
                <w:b/>
              </w:rPr>
              <w:t>portovní hala Nezamyslice</w:t>
            </w:r>
          </w:p>
        </w:tc>
      </w:tr>
      <w:tr w:rsidR="007B7681" w:rsidTr="00F944E4">
        <w:trPr>
          <w:trHeight w:val="340"/>
        </w:trPr>
        <w:tc>
          <w:tcPr>
            <w:tcW w:w="2340" w:type="dxa"/>
            <w:vAlign w:val="center"/>
          </w:tcPr>
          <w:p w:rsidR="007B7681" w:rsidRDefault="007B7681" w:rsidP="007B7681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7B7681" w:rsidRPr="00AB02B7" w:rsidRDefault="007B7681" w:rsidP="007B7681">
            <w:pPr>
              <w:rPr>
                <w:b/>
              </w:rPr>
            </w:pPr>
            <w:r>
              <w:t xml:space="preserve">SK </w:t>
            </w:r>
            <w:r w:rsidRPr="00F7715B">
              <w:t>SC PRIMA Nezamyslice</w:t>
            </w:r>
          </w:p>
        </w:tc>
      </w:tr>
      <w:tr w:rsidR="007B7681" w:rsidTr="00F944E4">
        <w:trPr>
          <w:trHeight w:val="340"/>
        </w:trPr>
        <w:tc>
          <w:tcPr>
            <w:tcW w:w="2340" w:type="dxa"/>
            <w:vAlign w:val="center"/>
          </w:tcPr>
          <w:p w:rsidR="007B7681" w:rsidRDefault="007B7681" w:rsidP="007B7681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7B7681" w:rsidRPr="00F7715B" w:rsidRDefault="007B7681" w:rsidP="007B7681">
            <w:r>
              <w:t xml:space="preserve">SK </w:t>
            </w:r>
            <w:r w:rsidRPr="00F7715B">
              <w:t>SC PRIMA Nezamyslice – oddíl kolové</w:t>
            </w:r>
          </w:p>
        </w:tc>
      </w:tr>
      <w:tr w:rsidR="00A2017B" w:rsidTr="00D16C2F">
        <w:trPr>
          <w:trHeight w:val="340"/>
        </w:trPr>
        <w:tc>
          <w:tcPr>
            <w:tcW w:w="2340" w:type="dxa"/>
            <w:vAlign w:val="center"/>
          </w:tcPr>
          <w:p w:rsidR="00A2017B" w:rsidRDefault="00A2017B" w:rsidP="00D16C2F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bottom"/>
          </w:tcPr>
          <w:p w:rsidR="00A2017B" w:rsidRPr="00A2017B" w:rsidRDefault="00443289" w:rsidP="007B7681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A2017B" w:rsidRPr="00A2017B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 w:rsidR="007B7681">
              <w:rPr>
                <w:b/>
                <w:color w:val="FF0000"/>
              </w:rPr>
              <w:t>9</w:t>
            </w:r>
            <w:r w:rsidR="00A2017B" w:rsidRPr="00A2017B">
              <w:rPr>
                <w:b/>
                <w:color w:val="FF0000"/>
              </w:rPr>
              <w:t>.</w:t>
            </w:r>
            <w:r w:rsidR="00130CDF">
              <w:rPr>
                <w:b/>
                <w:color w:val="FF0000"/>
              </w:rPr>
              <w:t xml:space="preserve"> </w:t>
            </w:r>
            <w:r w:rsidR="007540FC">
              <w:rPr>
                <w:b/>
                <w:color w:val="FF0000"/>
              </w:rPr>
              <w:t>1</w:t>
            </w:r>
            <w:r>
              <w:rPr>
                <w:b/>
                <w:color w:val="FF0000"/>
              </w:rPr>
              <w:t>1</w:t>
            </w:r>
            <w:r w:rsidR="00A2017B" w:rsidRPr="00A2017B">
              <w:rPr>
                <w:b/>
                <w:color w:val="FF0000"/>
              </w:rPr>
              <w:t>.</w:t>
            </w:r>
            <w:r w:rsidR="00130CDF">
              <w:rPr>
                <w:b/>
                <w:color w:val="FF0000"/>
              </w:rPr>
              <w:t xml:space="preserve"> </w:t>
            </w:r>
            <w:r w:rsidR="00AB7DCE">
              <w:rPr>
                <w:b/>
                <w:color w:val="FF0000"/>
              </w:rPr>
              <w:t>202</w:t>
            </w:r>
            <w:r w:rsidR="007B7681">
              <w:rPr>
                <w:b/>
                <w:color w:val="FF0000"/>
              </w:rPr>
              <w:t>5</w:t>
            </w:r>
            <w:r w:rsidR="00A2017B" w:rsidRPr="00A2017B">
              <w:rPr>
                <w:b/>
                <w:color w:val="FF0000"/>
              </w:rPr>
              <w:t xml:space="preserve">  -  </w:t>
            </w:r>
            <w:r w:rsidR="0069648B">
              <w:rPr>
                <w:b/>
                <w:color w:val="FF0000"/>
                <w:sz w:val="32"/>
              </w:rPr>
              <w:t>10:</w:t>
            </w:r>
            <w:r w:rsidR="00A2017B" w:rsidRPr="00A2017B">
              <w:rPr>
                <w:b/>
                <w:color w:val="FF0000"/>
                <w:sz w:val="32"/>
              </w:rPr>
              <w:t>00 hodin</w:t>
            </w:r>
          </w:p>
        </w:tc>
      </w:tr>
      <w:tr w:rsidR="00C34EB0" w:rsidTr="00C36D85">
        <w:trPr>
          <w:trHeight w:val="340"/>
        </w:trPr>
        <w:tc>
          <w:tcPr>
            <w:tcW w:w="2340" w:type="dxa"/>
          </w:tcPr>
          <w:p w:rsidR="00C34EB0" w:rsidRDefault="00C34EB0" w:rsidP="00C34EB0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7B7681" w:rsidRPr="00B72C05" w:rsidRDefault="007B7681" w:rsidP="007B7681">
            <w:pPr>
              <w:rPr>
                <w:b/>
              </w:rPr>
            </w:pPr>
            <w:r>
              <w:rPr>
                <w:b/>
              </w:rPr>
              <w:t>Přikryl Petr</w:t>
            </w:r>
          </w:p>
          <w:p w:rsidR="00C34EB0" w:rsidRPr="001C2542" w:rsidRDefault="007B7681" w:rsidP="007B7681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4B1D74">
              <w:t>60</w:t>
            </w:r>
            <w:r>
              <w:t>4 </w:t>
            </w:r>
            <w:r w:rsidRPr="004B1D74">
              <w:t>8</w:t>
            </w:r>
            <w:r>
              <w:t xml:space="preserve">97 353, e-mail: </w:t>
            </w:r>
            <w:hyperlink r:id="rId15" w:history="1">
              <w:r w:rsidRPr="009B510B">
                <w:rPr>
                  <w:rStyle w:val="Hypertextovodkaz"/>
                </w:rPr>
                <w:t>deemonio@seznam.</w:t>
              </w:r>
            </w:hyperlink>
            <w:r>
              <w:rPr>
                <w:rStyle w:val="Hypertextovodkaz"/>
              </w:rPr>
              <w:t>cz</w:t>
            </w:r>
          </w:p>
        </w:tc>
      </w:tr>
      <w:tr w:rsidR="00C34EB0" w:rsidTr="00C36D85">
        <w:trPr>
          <w:trHeight w:val="340"/>
        </w:trPr>
        <w:tc>
          <w:tcPr>
            <w:tcW w:w="2340" w:type="dxa"/>
          </w:tcPr>
          <w:p w:rsidR="00C34EB0" w:rsidRDefault="00C34EB0" w:rsidP="00C34EB0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7B7681" w:rsidRDefault="007B7681" w:rsidP="007B7681">
            <w:r w:rsidRPr="005816BC">
              <w:rPr>
                <w:b/>
              </w:rPr>
              <w:t>Košař Libor</w:t>
            </w:r>
            <w:r>
              <w:t xml:space="preserve">, </w:t>
            </w:r>
          </w:p>
          <w:p w:rsidR="00C34EB0" w:rsidRPr="001C2542" w:rsidRDefault="007B7681" w:rsidP="007B7681">
            <w:pPr>
              <w:rPr>
                <w:szCs w:val="22"/>
              </w:rPr>
            </w:pPr>
            <w:r>
              <w:sym w:font="Wingdings" w:char="F028"/>
            </w:r>
            <w:r>
              <w:t xml:space="preserve"> </w:t>
            </w:r>
            <w:r w:rsidRPr="00FF4E7B">
              <w:t>6</w:t>
            </w:r>
            <w:r w:rsidRPr="00985ED1">
              <w:t>02</w:t>
            </w:r>
            <w:r>
              <w:t> </w:t>
            </w:r>
            <w:r w:rsidRPr="00985ED1">
              <w:t>368</w:t>
            </w:r>
            <w:r>
              <w:t xml:space="preserve"> </w:t>
            </w:r>
            <w:r w:rsidRPr="00985ED1">
              <w:t>530</w:t>
            </w:r>
            <w:r>
              <w:t xml:space="preserve">, e-mail: </w:t>
            </w:r>
            <w:hyperlink r:id="rId16" w:history="1">
              <w:r w:rsidRPr="0032481A">
                <w:rPr>
                  <w:rStyle w:val="Hypertextovodkaz"/>
                </w:rPr>
                <w:t>kosar.libor@centrum.cz</w:t>
              </w:r>
            </w:hyperlink>
          </w:p>
        </w:tc>
      </w:tr>
      <w:tr w:rsidR="00A2017B" w:rsidTr="00CE1F34">
        <w:trPr>
          <w:trHeight w:val="340"/>
        </w:trPr>
        <w:tc>
          <w:tcPr>
            <w:tcW w:w="2340" w:type="dxa"/>
          </w:tcPr>
          <w:p w:rsidR="00A2017B" w:rsidRDefault="00A2017B" w:rsidP="0049752E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A669C1" w:rsidRDefault="00C34EB0" w:rsidP="00A57A09">
            <w:pPr>
              <w:rPr>
                <w:b/>
              </w:rPr>
            </w:pPr>
            <w:r>
              <w:rPr>
                <w:b/>
              </w:rPr>
              <w:t xml:space="preserve">z doprovodu družstev: </w:t>
            </w:r>
          </w:p>
          <w:p w:rsidR="00985CED" w:rsidRPr="00A8466A" w:rsidRDefault="007B797B" w:rsidP="007B7681">
            <w:pPr>
              <w:rPr>
                <w:b/>
              </w:rPr>
            </w:pPr>
            <w:r>
              <w:rPr>
                <w:b/>
              </w:rPr>
              <w:t xml:space="preserve">Nezamyslice, Plzeň, </w:t>
            </w:r>
            <w:r w:rsidR="007B7681">
              <w:rPr>
                <w:b/>
              </w:rPr>
              <w:t>Olomouc</w:t>
            </w:r>
            <w:r>
              <w:rPr>
                <w:b/>
              </w:rPr>
              <w:t>,</w:t>
            </w:r>
            <w:r w:rsidR="007B7681">
              <w:rPr>
                <w:b/>
              </w:rPr>
              <w:t xml:space="preserve"> Liberec, Šitbořice,</w:t>
            </w:r>
            <w:r w:rsidR="0087660A">
              <w:rPr>
                <w:b/>
              </w:rPr>
              <w:t xml:space="preserve"> </w:t>
            </w:r>
            <w:r>
              <w:rPr>
                <w:b/>
              </w:rPr>
              <w:t>Zlín</w:t>
            </w:r>
          </w:p>
        </w:tc>
      </w:tr>
      <w:tr w:rsidR="00A2017B" w:rsidTr="005C6C0B">
        <w:trPr>
          <w:trHeight w:val="340"/>
        </w:trPr>
        <w:tc>
          <w:tcPr>
            <w:tcW w:w="2340" w:type="dxa"/>
          </w:tcPr>
          <w:p w:rsidR="00A2017B" w:rsidRDefault="00A2017B" w:rsidP="005C6C0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5C6C0B" w:rsidRPr="007B7681" w:rsidRDefault="00A57A09" w:rsidP="0087660A">
            <w:pPr>
              <w:rPr>
                <w:b/>
              </w:rPr>
            </w:pPr>
            <w:r w:rsidRPr="007B7681">
              <w:rPr>
                <w:b/>
              </w:rPr>
              <w:t xml:space="preserve">Nezaujatí rozhodčí a </w:t>
            </w:r>
            <w:r w:rsidR="00A8466A" w:rsidRPr="007B7681">
              <w:rPr>
                <w:b/>
              </w:rPr>
              <w:t xml:space="preserve">eventuálně </w:t>
            </w:r>
            <w:r w:rsidR="00A1399C" w:rsidRPr="007B7681">
              <w:rPr>
                <w:b/>
              </w:rPr>
              <w:t xml:space="preserve">rozhodčí </w:t>
            </w:r>
            <w:r w:rsidR="00A8466A" w:rsidRPr="007B7681">
              <w:rPr>
                <w:b/>
              </w:rPr>
              <w:t>z</w:t>
            </w:r>
            <w:r w:rsidR="00A669C1" w:rsidRPr="007B7681">
              <w:rPr>
                <w:b/>
              </w:rPr>
              <w:t xml:space="preserve">e </w:t>
            </w:r>
            <w:r w:rsidR="00A1399C" w:rsidRPr="007B7681">
              <w:rPr>
                <w:b/>
              </w:rPr>
              <w:t>startujících</w:t>
            </w:r>
            <w:r w:rsidR="00E22B76" w:rsidRPr="007B7681">
              <w:rPr>
                <w:b/>
              </w:rPr>
              <w:t xml:space="preserve"> družstev</w:t>
            </w:r>
          </w:p>
        </w:tc>
      </w:tr>
      <w:tr w:rsidR="00A2017B" w:rsidTr="00CE1F34">
        <w:trPr>
          <w:trHeight w:val="340"/>
        </w:trPr>
        <w:tc>
          <w:tcPr>
            <w:tcW w:w="2340" w:type="dxa"/>
            <w:vAlign w:val="center"/>
          </w:tcPr>
          <w:p w:rsidR="00A2017B" w:rsidRDefault="00A2017B" w:rsidP="00CE1F34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A2017B" w:rsidRDefault="00D26505" w:rsidP="00CE1F34">
            <w:r>
              <w:t xml:space="preserve">Dodá </w:t>
            </w:r>
            <w:r w:rsidR="00DB5E06">
              <w:t xml:space="preserve">technický </w:t>
            </w:r>
            <w:r>
              <w:t>pořadatel</w:t>
            </w:r>
          </w:p>
        </w:tc>
      </w:tr>
      <w:tr w:rsidR="00475C1B" w:rsidTr="00CE1F34">
        <w:trPr>
          <w:trHeight w:val="340"/>
        </w:trPr>
        <w:tc>
          <w:tcPr>
            <w:tcW w:w="2340" w:type="dxa"/>
            <w:vAlign w:val="center"/>
          </w:tcPr>
          <w:p w:rsidR="00475C1B" w:rsidRDefault="00475C1B" w:rsidP="00CE1F34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475C1B" w:rsidRDefault="00475C1B" w:rsidP="00CE1F34">
            <w:r w:rsidRPr="002505C0">
              <w:rPr>
                <w:rFonts w:cs="Arial"/>
                <w:bCs/>
              </w:rPr>
              <w:t>Hraje se systémem každý s</w:t>
            </w:r>
            <w:r w:rsidR="00544815"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 w:rsidR="00544815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podle pořadí zápasů v příloze.</w:t>
            </w:r>
          </w:p>
        </w:tc>
      </w:tr>
      <w:tr w:rsidR="00DB5E06" w:rsidTr="00C01A98">
        <w:trPr>
          <w:trHeight w:val="340"/>
        </w:trPr>
        <w:tc>
          <w:tcPr>
            <w:tcW w:w="2340" w:type="dxa"/>
          </w:tcPr>
          <w:p w:rsidR="00C47F88" w:rsidRPr="00251770" w:rsidRDefault="00DB5E06" w:rsidP="00C47F88">
            <w:pPr>
              <w:rPr>
                <w:rFonts w:cs="Arial"/>
                <w:szCs w:val="22"/>
              </w:rPr>
            </w:pPr>
            <w:r w:rsidRPr="00251770">
              <w:rPr>
                <w:rFonts w:cs="Arial"/>
                <w:bCs/>
                <w:i/>
                <w:iCs/>
              </w:rPr>
              <w:t>Startují:</w:t>
            </w:r>
            <w:r w:rsidR="00C47F88" w:rsidRPr="00251770">
              <w:rPr>
                <w:rFonts w:cs="Arial"/>
                <w:szCs w:val="22"/>
              </w:rPr>
              <w:t xml:space="preserve"> </w:t>
            </w:r>
          </w:p>
          <w:p w:rsidR="00C47F88" w:rsidRPr="00251770" w:rsidRDefault="00C47F88" w:rsidP="00C47F88">
            <w:pPr>
              <w:rPr>
                <w:rFonts w:cs="Arial"/>
                <w:szCs w:val="22"/>
              </w:rPr>
            </w:pPr>
          </w:p>
          <w:p w:rsidR="00DB5E06" w:rsidRPr="00251770" w:rsidRDefault="00DB5E06" w:rsidP="0049752E">
            <w:pPr>
              <w:rPr>
                <w:i/>
                <w:iCs/>
              </w:rPr>
            </w:pPr>
          </w:p>
        </w:tc>
        <w:tc>
          <w:tcPr>
            <w:tcW w:w="4253" w:type="dxa"/>
          </w:tcPr>
          <w:p w:rsidR="00B055D2" w:rsidRPr="00A01D8C" w:rsidRDefault="00AB7DCE" w:rsidP="007F3AEB">
            <w:pPr>
              <w:rPr>
                <w:szCs w:val="22"/>
              </w:rPr>
            </w:pPr>
            <w:r>
              <w:rPr>
                <w:szCs w:val="22"/>
              </w:rPr>
              <w:t>D</w:t>
            </w:r>
            <w:r w:rsidR="00B055D2" w:rsidRPr="00A01D8C">
              <w:rPr>
                <w:szCs w:val="22"/>
              </w:rPr>
              <w:t xml:space="preserve">ružstvo </w:t>
            </w:r>
            <w:r w:rsidR="00FC14E6" w:rsidRPr="00A01D8C">
              <w:rPr>
                <w:szCs w:val="22"/>
              </w:rPr>
              <w:t xml:space="preserve">U 23 </w:t>
            </w:r>
            <w:r w:rsidR="00B055D2" w:rsidRPr="00A01D8C">
              <w:rPr>
                <w:szCs w:val="22"/>
              </w:rPr>
              <w:t xml:space="preserve">v MČR </w:t>
            </w:r>
            <w:r w:rsidR="00886018">
              <w:rPr>
                <w:szCs w:val="22"/>
              </w:rPr>
              <w:t>202</w:t>
            </w:r>
            <w:r w:rsidR="007B7681">
              <w:rPr>
                <w:szCs w:val="22"/>
              </w:rPr>
              <w:t>5</w:t>
            </w:r>
            <w:r w:rsidR="00B055D2" w:rsidRPr="00A01D8C">
              <w:rPr>
                <w:szCs w:val="22"/>
              </w:rPr>
              <w:t>:</w:t>
            </w:r>
          </w:p>
          <w:p w:rsidR="00F32FE6" w:rsidRDefault="00F32FE6" w:rsidP="007F3AEB">
            <w:pPr>
              <w:rPr>
                <w:szCs w:val="22"/>
              </w:rPr>
            </w:pPr>
            <w:r>
              <w:rPr>
                <w:szCs w:val="22"/>
              </w:rPr>
              <w:t>Kraj Praha</w:t>
            </w:r>
          </w:p>
          <w:p w:rsidR="00820868" w:rsidRPr="00A01D8C" w:rsidRDefault="009A1181" w:rsidP="007F3AEB">
            <w:pPr>
              <w:rPr>
                <w:rFonts w:cs="Arial"/>
                <w:szCs w:val="22"/>
              </w:rPr>
            </w:pPr>
            <w:r w:rsidRPr="00A01D8C">
              <w:rPr>
                <w:szCs w:val="22"/>
              </w:rPr>
              <w:t>Liberecký kraj</w:t>
            </w:r>
          </w:p>
          <w:p w:rsidR="009E00BE" w:rsidRDefault="00E40E57" w:rsidP="007F3AEB">
            <w:pPr>
              <w:rPr>
                <w:szCs w:val="22"/>
              </w:rPr>
            </w:pPr>
            <w:r w:rsidRPr="00A01D8C">
              <w:rPr>
                <w:rFonts w:cs="Arial"/>
                <w:szCs w:val="22"/>
              </w:rPr>
              <w:t>Plzeňský kraj</w:t>
            </w:r>
          </w:p>
          <w:p w:rsidR="003E703A" w:rsidRDefault="003E703A" w:rsidP="007F3AEB">
            <w:pPr>
              <w:rPr>
                <w:szCs w:val="22"/>
              </w:rPr>
            </w:pPr>
            <w:r w:rsidRPr="00A01D8C">
              <w:rPr>
                <w:szCs w:val="22"/>
              </w:rPr>
              <w:t>Jihomoravský kraj</w:t>
            </w:r>
          </w:p>
          <w:p w:rsidR="007B7681" w:rsidRPr="007B7681" w:rsidRDefault="007B7681" w:rsidP="007F3AEB">
            <w:pPr>
              <w:rPr>
                <w:szCs w:val="22"/>
              </w:rPr>
            </w:pPr>
            <w:r w:rsidRPr="00A01D8C">
              <w:rPr>
                <w:szCs w:val="22"/>
              </w:rPr>
              <w:t>Jihomoravský kraj</w:t>
            </w:r>
          </w:p>
          <w:p w:rsidR="00A67F6C" w:rsidRDefault="00A67F6C" w:rsidP="00A67F6C">
            <w:pPr>
              <w:rPr>
                <w:rFonts w:cs="Arial"/>
                <w:szCs w:val="22"/>
              </w:rPr>
            </w:pPr>
            <w:r w:rsidRPr="00A01D8C">
              <w:rPr>
                <w:rFonts w:cs="Arial"/>
                <w:szCs w:val="22"/>
              </w:rPr>
              <w:t xml:space="preserve">Zlínský kraj </w:t>
            </w:r>
          </w:p>
          <w:p w:rsidR="00FE64C7" w:rsidRDefault="00F81946" w:rsidP="00F32FE6">
            <w:pPr>
              <w:rPr>
                <w:rFonts w:cs="Arial"/>
                <w:szCs w:val="22"/>
              </w:rPr>
            </w:pPr>
            <w:r w:rsidRPr="00A01D8C">
              <w:rPr>
                <w:rFonts w:cs="Arial"/>
                <w:szCs w:val="22"/>
              </w:rPr>
              <w:t>Olomouc</w:t>
            </w:r>
            <w:r w:rsidR="009A1181" w:rsidRPr="00A01D8C">
              <w:rPr>
                <w:rFonts w:cs="Arial"/>
                <w:szCs w:val="22"/>
              </w:rPr>
              <w:t>ký kraj</w:t>
            </w:r>
          </w:p>
          <w:p w:rsidR="00CF7FEC" w:rsidRDefault="00CF7FEC" w:rsidP="00F32FE6">
            <w:pPr>
              <w:rPr>
                <w:rFonts w:cs="Arial"/>
                <w:szCs w:val="22"/>
              </w:rPr>
            </w:pPr>
            <w:r w:rsidRPr="00A01D8C">
              <w:rPr>
                <w:rFonts w:cs="Arial"/>
                <w:szCs w:val="22"/>
              </w:rPr>
              <w:t>Olomoucký kraj</w:t>
            </w:r>
          </w:p>
          <w:p w:rsidR="00677379" w:rsidRDefault="00C01A98" w:rsidP="00F32FE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</w:t>
            </w:r>
            <w:r w:rsidRPr="00C01A98">
              <w:rPr>
                <w:rFonts w:cs="Arial"/>
                <w:b/>
                <w:szCs w:val="22"/>
              </w:rPr>
              <w:t>**)</w:t>
            </w:r>
            <w:r>
              <w:rPr>
                <w:rFonts w:cs="Arial"/>
                <w:szCs w:val="22"/>
              </w:rPr>
              <w:t xml:space="preserve"> </w:t>
            </w:r>
            <w:r w:rsidR="00A961CA">
              <w:rPr>
                <w:rFonts w:cs="Arial"/>
                <w:szCs w:val="22"/>
              </w:rPr>
              <w:t>nominace dle bodu 3., části 1.6. STS</w:t>
            </w:r>
          </w:p>
          <w:p w:rsidR="007F534F" w:rsidRPr="005E6A3B" w:rsidRDefault="007F534F" w:rsidP="00A67F6C">
            <w:pPr>
              <w:rPr>
                <w:rFonts w:cs="Arial"/>
                <w:szCs w:val="22"/>
              </w:rPr>
            </w:pPr>
          </w:p>
        </w:tc>
        <w:tc>
          <w:tcPr>
            <w:tcW w:w="3472" w:type="dxa"/>
          </w:tcPr>
          <w:p w:rsidR="00443289" w:rsidRPr="007B7681" w:rsidRDefault="007B7681" w:rsidP="00443289">
            <w:pPr>
              <w:pStyle w:val="Bezmezer"/>
              <w:rPr>
                <w:rFonts w:ascii="Arial" w:hAnsi="Arial" w:cs="Arial"/>
                <w:sz w:val="22"/>
                <w:szCs w:val="22"/>
                <w:lang w:val="cs-CZ"/>
              </w:rPr>
            </w:pPr>
            <w:bookmarkStart w:id="6" w:name="OLE_LINK9"/>
            <w:bookmarkStart w:id="7" w:name="OLE_LINK11"/>
            <w:bookmarkStart w:id="8" w:name="OLE_LINK7"/>
            <w:bookmarkStart w:id="9" w:name="OLE_LINK8"/>
            <w:bookmarkStart w:id="10" w:name="OLE_LINK10"/>
            <w:r w:rsidRPr="007B7681">
              <w:rPr>
                <w:rFonts w:ascii="Arial" w:hAnsi="Arial" w:cs="Arial"/>
                <w:sz w:val="22"/>
                <w:szCs w:val="22"/>
                <w:lang w:val="cs-CZ"/>
              </w:rPr>
              <w:t>žádné družstvo</w:t>
            </w:r>
          </w:p>
          <w:p w:rsidR="007B7681" w:rsidRPr="007B7681" w:rsidRDefault="007B7681" w:rsidP="007B7681">
            <w:pPr>
              <w:pStyle w:val="Bezmezer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7B7681">
              <w:rPr>
                <w:rFonts w:ascii="Arial" w:hAnsi="Arial" w:cs="Arial"/>
                <w:sz w:val="22"/>
                <w:szCs w:val="22"/>
                <w:lang w:val="cs-CZ"/>
              </w:rPr>
              <w:t>žádné družstvo</w:t>
            </w:r>
          </w:p>
          <w:p w:rsidR="007A42F0" w:rsidRPr="005E6A3B" w:rsidRDefault="007B7681" w:rsidP="007A42F0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Lokomotiva Liberec 1</w:t>
            </w:r>
          </w:p>
          <w:p w:rsidR="00443289" w:rsidRDefault="00443289" w:rsidP="00F32FE6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Start Plzeň 2</w:t>
            </w:r>
          </w:p>
          <w:p w:rsidR="00443289" w:rsidRDefault="007B7681" w:rsidP="00F32FE6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Sokol Šitbořice</w:t>
            </w:r>
            <w:r w:rsidR="00443289" w:rsidRPr="0044328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3</w:t>
            </w:r>
            <w:bookmarkEnd w:id="6"/>
            <w:bookmarkEnd w:id="7"/>
            <w:bookmarkEnd w:id="8"/>
          </w:p>
          <w:p w:rsidR="00CF7FEC" w:rsidRDefault="00CF7FEC" w:rsidP="00CF7FEC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Sokol Šitbořice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4</w:t>
            </w:r>
            <w:r w:rsidR="00C01A98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C01A98" w:rsidRPr="00C01A98">
              <w:rPr>
                <w:rFonts w:cs="Arial"/>
                <w:b/>
                <w:szCs w:val="22"/>
              </w:rPr>
              <w:t>**)</w:t>
            </w:r>
          </w:p>
          <w:p w:rsidR="00A67F6C" w:rsidRPr="00443289" w:rsidRDefault="00A67F6C" w:rsidP="00A67F6C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44328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Sokol Zlín-Prštné 5</w:t>
            </w:r>
          </w:p>
          <w:p w:rsidR="00443289" w:rsidRDefault="00443289" w:rsidP="00F32FE6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44328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Prima Nezamyslice 2</w:t>
            </w:r>
          </w:p>
          <w:bookmarkEnd w:id="9"/>
          <w:p w:rsidR="00CF7FEC" w:rsidRDefault="00CF7FEC" w:rsidP="00CF7FEC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CF7FEC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MILO Olomouc 2</w:t>
            </w:r>
            <w:r w:rsidR="00C01A98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C01A98" w:rsidRPr="00C01A98">
              <w:rPr>
                <w:rFonts w:cs="Arial"/>
                <w:b/>
                <w:szCs w:val="22"/>
              </w:rPr>
              <w:t>**)</w:t>
            </w:r>
            <w:bookmarkStart w:id="11" w:name="_GoBack"/>
            <w:bookmarkEnd w:id="11"/>
          </w:p>
          <w:p w:rsidR="00677379" w:rsidRDefault="00677379" w:rsidP="00F32FE6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</w:p>
          <w:bookmarkEnd w:id="10"/>
          <w:p w:rsidR="00886018" w:rsidRPr="005E6A3B" w:rsidRDefault="00886018" w:rsidP="00A67F6C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Pr="00251770" w:rsidRDefault="00DB5E06" w:rsidP="00B83D05">
            <w:pPr>
              <w:rPr>
                <w:rFonts w:cs="Arial"/>
                <w:bCs/>
                <w:i/>
                <w:iCs/>
              </w:rPr>
            </w:pPr>
            <w:r w:rsidRPr="00251770"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</w:tcPr>
          <w:p w:rsidR="00DB5E06" w:rsidRPr="00251770" w:rsidRDefault="00DB5E06" w:rsidP="00443289">
            <w:r w:rsidRPr="00251770">
              <w:t xml:space="preserve">Platná licence ČSC pro rok </w:t>
            </w:r>
            <w:r w:rsidR="00886018">
              <w:rPr>
                <w:bCs/>
              </w:rPr>
              <w:t>202</w:t>
            </w:r>
            <w:r w:rsidR="00CF7FEC">
              <w:rPr>
                <w:bCs/>
              </w:rPr>
              <w:t>5</w:t>
            </w: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Pr="00251770" w:rsidRDefault="00DB5E06" w:rsidP="00B83D05">
            <w:pPr>
              <w:rPr>
                <w:rFonts w:cs="Arial"/>
                <w:bCs/>
                <w:i/>
                <w:iCs/>
              </w:rPr>
            </w:pPr>
            <w:r w:rsidRPr="00251770"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</w:tcPr>
          <w:p w:rsidR="00DB5E06" w:rsidRPr="00251770" w:rsidRDefault="00DB5E06" w:rsidP="0049752E">
            <w:r w:rsidRPr="00251770">
              <w:t>Samostatná příloha tohoto rozpisu</w:t>
            </w: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Pr="00B83D05" w:rsidRDefault="00DB5E06" w:rsidP="00B83D05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</w:tcPr>
          <w:p w:rsidR="00DB5E06" w:rsidRPr="007E7839" w:rsidRDefault="00443289" w:rsidP="003E703A">
            <w:pPr>
              <w:rPr>
                <w:b/>
              </w:rPr>
            </w:pPr>
            <w:r>
              <w:rPr>
                <w:b/>
              </w:rPr>
              <w:t>5</w:t>
            </w:r>
            <w:r w:rsidR="003E703A">
              <w:rPr>
                <w:b/>
              </w:rPr>
              <w:t xml:space="preserve">00,- Kč </w:t>
            </w:r>
            <w:r w:rsidR="003E703A" w:rsidRPr="007E7839">
              <w:t>za každé nominované družstvo</w:t>
            </w:r>
          </w:p>
        </w:tc>
      </w:tr>
      <w:tr w:rsidR="00581923" w:rsidTr="00FF41EC">
        <w:trPr>
          <w:trHeight w:val="340"/>
        </w:trPr>
        <w:tc>
          <w:tcPr>
            <w:tcW w:w="2340" w:type="dxa"/>
          </w:tcPr>
          <w:p w:rsidR="00581923" w:rsidRPr="00B83D05" w:rsidRDefault="00581923" w:rsidP="00581923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581923" w:rsidRDefault="00581923" w:rsidP="00581923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podle platných technických směrnic.</w:t>
            </w: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Default="00DB5E06" w:rsidP="00B83D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</w:tcPr>
          <w:p w:rsidR="00DB5E06" w:rsidRPr="00325FF6" w:rsidRDefault="00DB5E06" w:rsidP="005F3ADE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Pr="00B83D05" w:rsidRDefault="00DB5E06" w:rsidP="00B83D05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DB5E06" w:rsidRDefault="00DB5E06" w:rsidP="00CF649E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DB5E06" w:rsidTr="00C36D85">
        <w:trPr>
          <w:trHeight w:val="340"/>
        </w:trPr>
        <w:tc>
          <w:tcPr>
            <w:tcW w:w="2340" w:type="dxa"/>
          </w:tcPr>
          <w:p w:rsidR="00DB5E06" w:rsidRDefault="00DB5E06" w:rsidP="00D2650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DB5E06" w:rsidRPr="00A92BF5" w:rsidRDefault="00597E92" w:rsidP="0049752E">
            <w:pPr>
              <w:rPr>
                <w:szCs w:val="22"/>
              </w:rPr>
            </w:pPr>
            <w:r w:rsidRPr="00A92BF5">
              <w:rPr>
                <w:szCs w:val="22"/>
              </w:rPr>
              <w:t>Protok</w:t>
            </w:r>
            <w:r>
              <w:rPr>
                <w:szCs w:val="22"/>
              </w:rPr>
              <w:t>ol s výsledky odešle pořadatel neprodleně</w:t>
            </w:r>
            <w:r w:rsidRPr="00A92BF5">
              <w:rPr>
                <w:szCs w:val="22"/>
              </w:rPr>
              <w:t xml:space="preserve"> na STK SC ČSC</w:t>
            </w:r>
            <w:r>
              <w:rPr>
                <w:szCs w:val="22"/>
              </w:rPr>
              <w:t xml:space="preserve"> - kolová.</w:t>
            </w:r>
          </w:p>
          <w:p w:rsidR="00B83E92" w:rsidRPr="00597E92" w:rsidRDefault="00544815" w:rsidP="00CF7FEC">
            <w:pPr>
              <w:pStyle w:val="Normlnwe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Do </w:t>
            </w:r>
            <w:r w:rsidR="003E703A"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>II. Ligy 20</w:t>
            </w:r>
            <w:r w:rsidR="00C5692A"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>2</w:t>
            </w:r>
            <w:r w:rsidR="00CF7FEC">
              <w:rPr>
                <w:rFonts w:ascii="Arial" w:hAnsi="Arial" w:cs="Arial"/>
                <w:b/>
                <w:color w:val="FF0000"/>
                <w:sz w:val="22"/>
                <w:szCs w:val="22"/>
              </w:rPr>
              <w:t>6</w:t>
            </w:r>
            <w:r w:rsidR="003E703A"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postupují </w:t>
            </w:r>
            <w:r w:rsidR="003F4B86"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první </w:t>
            </w:r>
            <w:r w:rsidR="00B83E92" w:rsidRP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2 </w:t>
            </w:r>
            <w:r w:rsidR="003E703A" w:rsidRPr="00B83E92">
              <w:rPr>
                <w:rFonts w:ascii="Arial" w:hAnsi="Arial" w:cs="Arial"/>
                <w:b/>
                <w:color w:val="FF0000"/>
                <w:sz w:val="22"/>
                <w:szCs w:val="22"/>
              </w:rPr>
              <w:t>družstva</w:t>
            </w:r>
            <w:r w:rsidR="00BC238B">
              <w:rPr>
                <w:rFonts w:ascii="Arial" w:hAnsi="Arial" w:cs="Arial"/>
                <w:b/>
                <w:color w:val="FF0000"/>
                <w:sz w:val="22"/>
                <w:szCs w:val="22"/>
              </w:rPr>
              <w:t>.</w:t>
            </w:r>
          </w:p>
        </w:tc>
      </w:tr>
    </w:tbl>
    <w:p w:rsidR="00815BD5" w:rsidRDefault="00815BD5"/>
    <w:p w:rsidR="00FF28DB" w:rsidRDefault="00FF28DB"/>
    <w:p w:rsidR="00C5692A" w:rsidRDefault="00C5692A">
      <w:pPr>
        <w:rPr>
          <w:b/>
          <w:sz w:val="24"/>
          <w:szCs w:val="24"/>
          <w:u w:val="single"/>
        </w:rPr>
      </w:pPr>
    </w:p>
    <w:p w:rsidR="00C5692A" w:rsidRDefault="007B7681">
      <w:pPr>
        <w:rPr>
          <w:b/>
          <w:sz w:val="24"/>
          <w:szCs w:val="24"/>
          <w:u w:val="single"/>
        </w:rPr>
      </w:pPr>
      <w:r>
        <w:rPr>
          <w:noProof/>
          <w:lang w:eastAsia="cs-CZ" w:bidi="ar-SA"/>
        </w:rPr>
        <w:drawing>
          <wp:inline distT="0" distB="0" distL="0" distR="0" wp14:anchorId="2CAC3780" wp14:editId="65D9F88C">
            <wp:extent cx="6019800" cy="609600"/>
            <wp:effectExtent l="0" t="0" r="0" b="0"/>
            <wp:docPr id="1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1559"/>
        <w:gridCol w:w="3544"/>
      </w:tblGrid>
      <w:tr w:rsidR="00046EB2" w:rsidTr="00A02F46">
        <w:tc>
          <w:tcPr>
            <w:tcW w:w="4390" w:type="dxa"/>
            <w:vAlign w:val="center"/>
          </w:tcPr>
          <w:p w:rsidR="00046EB2" w:rsidRDefault="00046EB2" w:rsidP="00A02F46">
            <w:pPr>
              <w:jc w:val="right"/>
              <w:rPr>
                <w:b/>
                <w:sz w:val="24"/>
                <w:u w:val="single"/>
              </w:rPr>
            </w:pPr>
          </w:p>
        </w:tc>
        <w:tc>
          <w:tcPr>
            <w:tcW w:w="1559" w:type="dxa"/>
          </w:tcPr>
          <w:p w:rsidR="00046EB2" w:rsidRDefault="00046EB2" w:rsidP="00A02F46">
            <w:pPr>
              <w:rPr>
                <w:b/>
                <w:sz w:val="24"/>
                <w:u w:val="single"/>
              </w:rPr>
            </w:pPr>
          </w:p>
        </w:tc>
        <w:tc>
          <w:tcPr>
            <w:tcW w:w="3544" w:type="dxa"/>
            <w:vAlign w:val="center"/>
          </w:tcPr>
          <w:p w:rsidR="00046EB2" w:rsidRDefault="00046EB2" w:rsidP="00A02F46">
            <w:pPr>
              <w:rPr>
                <w:b/>
                <w:sz w:val="24"/>
                <w:u w:val="single"/>
              </w:rPr>
            </w:pPr>
          </w:p>
        </w:tc>
      </w:tr>
    </w:tbl>
    <w:p w:rsidR="000135DB" w:rsidRPr="00C3741C" w:rsidRDefault="00181599">
      <w:pPr>
        <w:rPr>
          <w:sz w:val="24"/>
          <w:szCs w:val="24"/>
          <w:u w:val="single"/>
        </w:rPr>
      </w:pPr>
      <w:r w:rsidRPr="00C3741C">
        <w:rPr>
          <w:b/>
          <w:sz w:val="24"/>
          <w:szCs w:val="24"/>
          <w:u w:val="single"/>
        </w:rPr>
        <w:t>Pořadí zápasů</w:t>
      </w:r>
      <w:r w:rsidR="00325FF6" w:rsidRPr="00C3741C">
        <w:rPr>
          <w:b/>
          <w:sz w:val="24"/>
          <w:szCs w:val="24"/>
          <w:u w:val="single"/>
        </w:rPr>
        <w:t xml:space="preserve"> </w:t>
      </w:r>
      <w:r w:rsidR="00D228AE">
        <w:rPr>
          <w:b/>
          <w:sz w:val="24"/>
          <w:szCs w:val="24"/>
          <w:u w:val="single"/>
        </w:rPr>
        <w:t xml:space="preserve">ELITE – </w:t>
      </w:r>
      <w:r w:rsidR="00191C7D">
        <w:rPr>
          <w:b/>
          <w:sz w:val="24"/>
          <w:szCs w:val="24"/>
          <w:u w:val="single"/>
        </w:rPr>
        <w:t>Kvalifikace o II. Ligu 20</w:t>
      </w:r>
      <w:r w:rsidR="00C5692A">
        <w:rPr>
          <w:b/>
          <w:sz w:val="24"/>
          <w:szCs w:val="24"/>
          <w:u w:val="single"/>
        </w:rPr>
        <w:t>2</w:t>
      </w:r>
      <w:r w:rsidR="007B7681">
        <w:rPr>
          <w:b/>
          <w:sz w:val="24"/>
          <w:szCs w:val="24"/>
          <w:u w:val="single"/>
        </w:rPr>
        <w:t>6</w:t>
      </w:r>
      <w:r w:rsidR="00191C7D">
        <w:rPr>
          <w:b/>
          <w:sz w:val="24"/>
          <w:szCs w:val="24"/>
          <w:u w:val="single"/>
        </w:rPr>
        <w:t xml:space="preserve"> </w:t>
      </w:r>
      <w:r w:rsidR="00325FF6" w:rsidRPr="00C3741C">
        <w:rPr>
          <w:b/>
          <w:sz w:val="24"/>
          <w:szCs w:val="24"/>
          <w:u w:val="single"/>
        </w:rPr>
        <w:t xml:space="preserve">– </w:t>
      </w:r>
      <w:r w:rsidR="007B7681">
        <w:rPr>
          <w:b/>
          <w:sz w:val="24"/>
          <w:szCs w:val="24"/>
          <w:u w:val="single"/>
        </w:rPr>
        <w:t>Nezamyslice</w:t>
      </w:r>
      <w:r w:rsidR="00105C03">
        <w:rPr>
          <w:b/>
          <w:sz w:val="24"/>
          <w:szCs w:val="24"/>
          <w:u w:val="single"/>
        </w:rPr>
        <w:t xml:space="preserve"> </w:t>
      </w:r>
      <w:r w:rsidR="00A67F6C">
        <w:rPr>
          <w:b/>
          <w:sz w:val="24"/>
          <w:szCs w:val="24"/>
          <w:u w:val="single"/>
        </w:rPr>
        <w:t>2</w:t>
      </w:r>
      <w:r w:rsidR="007B7681">
        <w:rPr>
          <w:b/>
          <w:sz w:val="24"/>
          <w:szCs w:val="24"/>
          <w:u w:val="single"/>
        </w:rPr>
        <w:t>9</w:t>
      </w:r>
      <w:r w:rsidR="00A47409" w:rsidRPr="00C3741C">
        <w:rPr>
          <w:b/>
          <w:sz w:val="24"/>
          <w:szCs w:val="24"/>
          <w:u w:val="single"/>
        </w:rPr>
        <w:t>.</w:t>
      </w:r>
      <w:r w:rsidR="00B055D2">
        <w:rPr>
          <w:b/>
          <w:sz w:val="24"/>
          <w:szCs w:val="24"/>
          <w:u w:val="single"/>
        </w:rPr>
        <w:t xml:space="preserve"> </w:t>
      </w:r>
      <w:r w:rsidR="00191C7D">
        <w:rPr>
          <w:b/>
          <w:sz w:val="24"/>
          <w:szCs w:val="24"/>
          <w:u w:val="single"/>
        </w:rPr>
        <w:t>1</w:t>
      </w:r>
      <w:r w:rsidR="00A67F6C">
        <w:rPr>
          <w:b/>
          <w:sz w:val="24"/>
          <w:szCs w:val="24"/>
          <w:u w:val="single"/>
        </w:rPr>
        <w:t>1</w:t>
      </w:r>
      <w:r w:rsidR="00A47409" w:rsidRPr="00C3741C">
        <w:rPr>
          <w:b/>
          <w:sz w:val="24"/>
          <w:szCs w:val="24"/>
          <w:u w:val="single"/>
        </w:rPr>
        <w:t>.</w:t>
      </w:r>
      <w:r w:rsidR="00B055D2">
        <w:rPr>
          <w:b/>
          <w:sz w:val="24"/>
          <w:szCs w:val="24"/>
          <w:u w:val="single"/>
        </w:rPr>
        <w:t xml:space="preserve"> </w:t>
      </w:r>
      <w:r w:rsidR="00AB7DCE">
        <w:rPr>
          <w:b/>
          <w:sz w:val="24"/>
          <w:szCs w:val="24"/>
          <w:u w:val="single"/>
        </w:rPr>
        <w:t>202</w:t>
      </w:r>
      <w:r w:rsidR="007B7681">
        <w:rPr>
          <w:b/>
          <w:sz w:val="24"/>
          <w:szCs w:val="24"/>
          <w:u w:val="single"/>
        </w:rPr>
        <w:t>5</w:t>
      </w:r>
    </w:p>
    <w:p w:rsidR="00325FF6" w:rsidRDefault="00325FF6">
      <w:pPr>
        <w:rPr>
          <w:sz w:val="14"/>
        </w:rPr>
      </w:pPr>
    </w:p>
    <w:tbl>
      <w:tblPr>
        <w:tblW w:w="960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613"/>
        <w:gridCol w:w="284"/>
        <w:gridCol w:w="2409"/>
        <w:gridCol w:w="1040"/>
        <w:gridCol w:w="1120"/>
        <w:gridCol w:w="1273"/>
      </w:tblGrid>
      <w:tr w:rsidR="00820208" w:rsidRPr="00572D3D" w:rsidTr="006F36D3">
        <w:trPr>
          <w:trHeight w:val="284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61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84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2. družstvo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0208" w:rsidRPr="00572D3D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572D3D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Zlín-Prštné 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Lokomotiva Liberec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Prima Nezamyslice 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START Plzeň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  <w:tr w:rsidR="006F36D3" w:rsidRPr="00572D3D" w:rsidTr="006F36D3">
        <w:trPr>
          <w:trHeight w:val="39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572D3D" w:rsidRDefault="006F36D3" w:rsidP="006F36D3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 w:bidi="ar-SA"/>
              </w:rPr>
              <w:t> </w:t>
            </w:r>
          </w:p>
        </w:tc>
        <w:tc>
          <w:tcPr>
            <w:tcW w:w="26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Sokol Šitbořice 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6F36D3" w:rsidRDefault="006F36D3" w:rsidP="006F36D3">
            <w:pPr>
              <w:rPr>
                <w:b/>
              </w:rPr>
            </w:pPr>
            <w:r w:rsidRPr="006F36D3">
              <w:rPr>
                <w:b/>
              </w:rPr>
              <w:t>MILO Olomouc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36D3" w:rsidRPr="00830586" w:rsidRDefault="006F36D3" w:rsidP="006F36D3">
            <w:pPr>
              <w:rPr>
                <w:rFonts w:ascii="Arial CE" w:hAnsi="Arial CE" w:cs="Arial C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6D3" w:rsidRPr="00830586" w:rsidRDefault="006F36D3" w:rsidP="006F36D3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830586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</w:tr>
    </w:tbl>
    <w:p w:rsidR="00820208" w:rsidRDefault="00820208">
      <w:pPr>
        <w:rPr>
          <w:sz w:val="14"/>
        </w:rPr>
      </w:pPr>
    </w:p>
    <w:p w:rsidR="00820208" w:rsidRDefault="00820208">
      <w:pPr>
        <w:rPr>
          <w:sz w:val="14"/>
        </w:rPr>
      </w:pPr>
    </w:p>
    <w:p w:rsidR="00820208" w:rsidRDefault="00820208">
      <w:pPr>
        <w:rPr>
          <w:sz w:val="14"/>
        </w:rPr>
      </w:pPr>
    </w:p>
    <w:p w:rsidR="00820208" w:rsidRDefault="00820208" w:rsidP="00820208">
      <w:pPr>
        <w:suppressAutoHyphens w:val="0"/>
        <w:rPr>
          <w:rFonts w:cs="Arial"/>
          <w:b/>
          <w:bCs/>
          <w:sz w:val="26"/>
          <w:szCs w:val="36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820208" w:rsidRDefault="00820208">
      <w:pPr>
        <w:rPr>
          <w:sz w:val="14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531"/>
        <w:gridCol w:w="678"/>
        <w:gridCol w:w="679"/>
        <w:gridCol w:w="679"/>
        <w:gridCol w:w="679"/>
        <w:gridCol w:w="679"/>
        <w:gridCol w:w="679"/>
        <w:gridCol w:w="679"/>
        <w:gridCol w:w="568"/>
        <w:gridCol w:w="992"/>
        <w:gridCol w:w="567"/>
        <w:gridCol w:w="10"/>
      </w:tblGrid>
      <w:tr w:rsidR="00820208" w:rsidRPr="007F7D28" w:rsidTr="00CE3758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54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0208" w:rsidRPr="007F7D28" w:rsidRDefault="00820208" w:rsidP="003B4EE2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679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820208" w:rsidRPr="007F7D28" w:rsidRDefault="00820208" w:rsidP="003B4EE2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531" w:type="dxa"/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Sokol Šitbořice 3</w:t>
            </w:r>
          </w:p>
        </w:tc>
        <w:tc>
          <w:tcPr>
            <w:tcW w:w="678" w:type="dxa"/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531" w:type="dxa"/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Sokol Šitbořice 4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Prima Nezamyslice 3</w:t>
            </w:r>
          </w:p>
        </w:tc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MILO Olomouc 2</w:t>
            </w:r>
          </w:p>
        </w:tc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Sokol Zlín-Prštné 5</w:t>
            </w:r>
          </w:p>
        </w:tc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START Plzeň 2</w:t>
            </w:r>
          </w:p>
        </w:tc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CE3758" w:rsidRPr="007F7D28" w:rsidTr="00CE3758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E3758" w:rsidRPr="007F7D28" w:rsidRDefault="00CE3758" w:rsidP="00CE3758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5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CE3758" w:rsidRPr="00CE3758" w:rsidRDefault="00CE3758" w:rsidP="00CE3758">
            <w:pPr>
              <w:rPr>
                <w:b/>
              </w:rPr>
            </w:pPr>
            <w:r w:rsidRPr="00CE3758">
              <w:rPr>
                <w:b/>
              </w:rPr>
              <w:t>Lokomotiva Liberec 1</w:t>
            </w:r>
          </w:p>
        </w:tc>
        <w:tc>
          <w:tcPr>
            <w:tcW w:w="6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6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E3758" w:rsidRPr="007F7D28" w:rsidRDefault="00CE3758" w:rsidP="00CE3758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820208" w:rsidRDefault="00820208">
      <w:pPr>
        <w:rPr>
          <w:sz w:val="14"/>
        </w:rPr>
      </w:pPr>
    </w:p>
    <w:p w:rsidR="00820208" w:rsidRDefault="00820208">
      <w:pPr>
        <w:rPr>
          <w:sz w:val="14"/>
        </w:rPr>
      </w:pPr>
    </w:p>
    <w:p w:rsidR="00820208" w:rsidRDefault="00820208">
      <w:pPr>
        <w:rPr>
          <w:sz w:val="14"/>
        </w:rPr>
      </w:pPr>
    </w:p>
    <w:p w:rsidR="00820208" w:rsidRDefault="00820208">
      <w:pPr>
        <w:rPr>
          <w:sz w:val="14"/>
        </w:rPr>
      </w:pPr>
    </w:p>
    <w:p w:rsidR="00B43CFE" w:rsidRDefault="00B43CFE" w:rsidP="00684798">
      <w:pPr>
        <w:tabs>
          <w:tab w:val="left" w:pos="4410"/>
        </w:tabs>
        <w:rPr>
          <w:sz w:val="14"/>
        </w:rPr>
      </w:pPr>
    </w:p>
    <w:p w:rsidR="00B43CFE" w:rsidRPr="00422CDA" w:rsidRDefault="00B43CFE" w:rsidP="00266720">
      <w:pPr>
        <w:suppressAutoHyphens w:val="0"/>
        <w:rPr>
          <w:rFonts w:cs="Arial"/>
          <w:b/>
          <w:bCs/>
          <w:sz w:val="6"/>
          <w:szCs w:val="6"/>
          <w:u w:val="single"/>
          <w:lang w:eastAsia="cs-CZ" w:bidi="ar-SA"/>
        </w:rPr>
      </w:pPr>
    </w:p>
    <w:p w:rsidR="00B43CFE" w:rsidRPr="00415DDC" w:rsidRDefault="00B43CFE" w:rsidP="00266720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</w:p>
    <w:p w:rsidR="00CD7C4C" w:rsidRDefault="00CD7C4C" w:rsidP="00266720">
      <w:pPr>
        <w:rPr>
          <w:sz w:val="14"/>
        </w:rPr>
      </w:pPr>
    </w:p>
    <w:p w:rsidR="00820208" w:rsidRDefault="00820208" w:rsidP="00266720">
      <w:pPr>
        <w:rPr>
          <w:sz w:val="14"/>
        </w:rPr>
      </w:pPr>
    </w:p>
    <w:p w:rsidR="00522110" w:rsidRPr="00415DDC" w:rsidRDefault="00522110" w:rsidP="00522110">
      <w:pPr>
        <w:suppressAutoHyphens w:val="0"/>
        <w:rPr>
          <w:rFonts w:cs="Arial"/>
          <w:b/>
          <w:bCs/>
          <w:szCs w:val="22"/>
          <w:u w:val="single"/>
          <w:lang w:eastAsia="cs-CZ" w:bidi="ar-SA"/>
        </w:rPr>
      </w:pPr>
      <w:r w:rsidRPr="00415DDC">
        <w:rPr>
          <w:rFonts w:cs="Arial"/>
          <w:b/>
          <w:bCs/>
          <w:sz w:val="28"/>
          <w:szCs w:val="36"/>
          <w:u w:val="single"/>
          <w:lang w:eastAsia="cs-CZ" w:bidi="ar-SA"/>
        </w:rPr>
        <w:t>Konečné pořadí</w:t>
      </w:r>
    </w:p>
    <w:p w:rsidR="00522110" w:rsidRPr="00422CDA" w:rsidRDefault="00522110" w:rsidP="00522110">
      <w:pPr>
        <w:suppressAutoHyphens w:val="0"/>
        <w:rPr>
          <w:rFonts w:cs="Arial"/>
          <w:bCs/>
          <w:sz w:val="8"/>
          <w:szCs w:val="8"/>
          <w:lang w:eastAsia="cs-CZ" w:bidi="ar-SA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5245"/>
      </w:tblGrid>
      <w:tr w:rsidR="00F3282C" w:rsidRPr="00206387" w:rsidTr="00206387">
        <w:trPr>
          <w:trHeight w:val="333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522110" w:rsidRPr="00271A0E" w:rsidRDefault="00522110" w:rsidP="00522110">
            <w:pPr>
              <w:suppressAutoHyphens w:val="0"/>
              <w:jc w:val="center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Poř.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22110" w:rsidRPr="00271A0E" w:rsidRDefault="00415DDC" w:rsidP="00522110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522110" w:rsidRPr="00271A0E" w:rsidRDefault="00522110" w:rsidP="00522110">
            <w:pPr>
              <w:suppressAutoHyphens w:val="0"/>
              <w:rPr>
                <w:rFonts w:cs="Arial"/>
                <w:bCs/>
                <w:sz w:val="20"/>
                <w:lang w:eastAsia="cs-CZ" w:bidi="ar-SA"/>
              </w:rPr>
            </w:pPr>
            <w:r w:rsidRPr="00271A0E">
              <w:rPr>
                <w:rFonts w:cs="Arial"/>
                <w:bCs/>
                <w:sz w:val="20"/>
                <w:lang w:eastAsia="cs-CZ" w:bidi="ar-SA"/>
              </w:rPr>
              <w:t>Jména</w:t>
            </w:r>
          </w:p>
        </w:tc>
      </w:tr>
      <w:tr w:rsidR="00F3282C" w:rsidRPr="00206387" w:rsidTr="00A57A09">
        <w:trPr>
          <w:trHeight w:val="397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F3282C" w:rsidRPr="00206387" w:rsidTr="00A57A09">
        <w:trPr>
          <w:trHeight w:val="397"/>
        </w:trPr>
        <w:tc>
          <w:tcPr>
            <w:tcW w:w="675" w:type="dxa"/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2.</w:t>
            </w:r>
          </w:p>
        </w:tc>
        <w:tc>
          <w:tcPr>
            <w:tcW w:w="3969" w:type="dxa"/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shd w:val="clear" w:color="auto" w:fill="CAFDFE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22110" w:rsidRPr="00206387" w:rsidTr="00AF6F77">
        <w:trPr>
          <w:trHeight w:val="397"/>
        </w:trPr>
        <w:tc>
          <w:tcPr>
            <w:tcW w:w="675" w:type="dxa"/>
            <w:vAlign w:val="center"/>
          </w:tcPr>
          <w:p w:rsidR="00522110" w:rsidRPr="00206387" w:rsidRDefault="00522110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3.</w:t>
            </w:r>
          </w:p>
        </w:tc>
        <w:tc>
          <w:tcPr>
            <w:tcW w:w="3969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22110" w:rsidRPr="00206387" w:rsidTr="00AF6F77">
        <w:trPr>
          <w:trHeight w:val="397"/>
        </w:trPr>
        <w:tc>
          <w:tcPr>
            <w:tcW w:w="675" w:type="dxa"/>
            <w:vAlign w:val="center"/>
          </w:tcPr>
          <w:p w:rsidR="00522110" w:rsidRPr="00206387" w:rsidRDefault="00522110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4.</w:t>
            </w:r>
          </w:p>
        </w:tc>
        <w:tc>
          <w:tcPr>
            <w:tcW w:w="3969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522110" w:rsidRPr="00206387" w:rsidTr="00AF6F77">
        <w:trPr>
          <w:trHeight w:val="397"/>
        </w:trPr>
        <w:tc>
          <w:tcPr>
            <w:tcW w:w="675" w:type="dxa"/>
            <w:vAlign w:val="center"/>
          </w:tcPr>
          <w:p w:rsidR="00522110" w:rsidRPr="00206387" w:rsidRDefault="00522110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206387">
              <w:rPr>
                <w:rFonts w:cs="Arial"/>
                <w:b/>
                <w:bCs/>
                <w:szCs w:val="22"/>
                <w:lang w:eastAsia="cs-CZ" w:bidi="ar-SA"/>
              </w:rPr>
              <w:t>5.</w:t>
            </w:r>
          </w:p>
        </w:tc>
        <w:tc>
          <w:tcPr>
            <w:tcW w:w="3969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522110" w:rsidRPr="00206387" w:rsidRDefault="00522110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617EA6" w:rsidRPr="00206387" w:rsidTr="00AF6F77">
        <w:trPr>
          <w:trHeight w:val="397"/>
        </w:trPr>
        <w:tc>
          <w:tcPr>
            <w:tcW w:w="675" w:type="dxa"/>
            <w:vAlign w:val="center"/>
          </w:tcPr>
          <w:p w:rsidR="00617EA6" w:rsidRPr="00206387" w:rsidRDefault="00617EA6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6.</w:t>
            </w:r>
          </w:p>
        </w:tc>
        <w:tc>
          <w:tcPr>
            <w:tcW w:w="3969" w:type="dxa"/>
            <w:vAlign w:val="center"/>
          </w:tcPr>
          <w:p w:rsidR="00617EA6" w:rsidRPr="00206387" w:rsidRDefault="00617EA6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617EA6" w:rsidRPr="00206387" w:rsidRDefault="00617EA6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820208" w:rsidRPr="00206387" w:rsidTr="00AF6F77">
        <w:trPr>
          <w:trHeight w:val="397"/>
        </w:trPr>
        <w:tc>
          <w:tcPr>
            <w:tcW w:w="675" w:type="dxa"/>
            <w:vAlign w:val="center"/>
          </w:tcPr>
          <w:p w:rsidR="00820208" w:rsidRDefault="00820208" w:rsidP="00522110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>
              <w:rPr>
                <w:rFonts w:cs="Arial"/>
                <w:b/>
                <w:bCs/>
                <w:szCs w:val="22"/>
                <w:lang w:eastAsia="cs-CZ" w:bidi="ar-SA"/>
              </w:rPr>
              <w:t>7.</w:t>
            </w:r>
          </w:p>
        </w:tc>
        <w:tc>
          <w:tcPr>
            <w:tcW w:w="3969" w:type="dxa"/>
            <w:vAlign w:val="center"/>
          </w:tcPr>
          <w:p w:rsidR="00820208" w:rsidRPr="00206387" w:rsidRDefault="00820208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245" w:type="dxa"/>
            <w:vAlign w:val="center"/>
          </w:tcPr>
          <w:p w:rsidR="00820208" w:rsidRPr="00206387" w:rsidRDefault="00820208" w:rsidP="00522110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F514C9" w:rsidRDefault="00F514C9">
      <w:pPr>
        <w:rPr>
          <w:sz w:val="14"/>
        </w:rPr>
      </w:pPr>
    </w:p>
    <w:p w:rsidR="00AF6F77" w:rsidRDefault="00AF6F77" w:rsidP="00BC5C6D">
      <w:pPr>
        <w:rPr>
          <w:rFonts w:cs="Arial"/>
          <w:b/>
          <w:i/>
          <w:sz w:val="24"/>
          <w:u w:val="single"/>
        </w:rPr>
      </w:pPr>
    </w:p>
    <w:p w:rsidR="00AF6F77" w:rsidRDefault="00AF6F77" w:rsidP="00BC5C6D">
      <w:pPr>
        <w:rPr>
          <w:rFonts w:cs="Arial"/>
          <w:b/>
          <w:i/>
          <w:sz w:val="24"/>
          <w:u w:val="single"/>
        </w:rPr>
      </w:pPr>
    </w:p>
    <w:p w:rsidR="00BC5C6D" w:rsidRPr="00A8466A" w:rsidRDefault="00BC5C6D" w:rsidP="00BC5C6D">
      <w:pPr>
        <w:rPr>
          <w:rFonts w:cs="Arial"/>
          <w:b/>
          <w:i/>
          <w:sz w:val="24"/>
          <w:u w:val="single"/>
        </w:rPr>
      </w:pPr>
      <w:r w:rsidRPr="00A8466A">
        <w:rPr>
          <w:rFonts w:cs="Arial"/>
          <w:b/>
          <w:i/>
          <w:sz w:val="24"/>
          <w:u w:val="single"/>
        </w:rPr>
        <w:t>Výpis ze S</w:t>
      </w:r>
      <w:r w:rsidR="008B3AE6" w:rsidRPr="00A8466A">
        <w:rPr>
          <w:rFonts w:cs="Arial"/>
          <w:b/>
          <w:i/>
          <w:sz w:val="24"/>
          <w:u w:val="single"/>
        </w:rPr>
        <w:t>portovně-technických směrnic</w:t>
      </w:r>
      <w:r w:rsidRPr="00A8466A">
        <w:rPr>
          <w:rFonts w:cs="Arial"/>
          <w:b/>
          <w:i/>
          <w:sz w:val="24"/>
          <w:u w:val="single"/>
        </w:rPr>
        <w:t>:</w:t>
      </w:r>
    </w:p>
    <w:p w:rsidR="00BC5C6D" w:rsidRPr="008B3AE6" w:rsidRDefault="00BC5C6D" w:rsidP="00BC5C6D">
      <w:pPr>
        <w:rPr>
          <w:rFonts w:cs="Arial"/>
          <w:b/>
          <w:i/>
          <w:sz w:val="8"/>
          <w:szCs w:val="8"/>
          <w:u w:val="single"/>
        </w:rPr>
      </w:pPr>
    </w:p>
    <w:p w:rsidR="00BC5C6D" w:rsidRPr="00A8466A" w:rsidRDefault="00BC5C6D" w:rsidP="00BC5C6D">
      <w:pPr>
        <w:rPr>
          <w:rFonts w:cs="Arial"/>
          <w:b/>
          <w:i/>
          <w:sz w:val="32"/>
          <w:u w:val="single"/>
        </w:rPr>
      </w:pPr>
      <w:bookmarkStart w:id="12" w:name="_Toc344295807"/>
      <w:bookmarkStart w:id="13" w:name="_Toc344360574"/>
      <w:bookmarkStart w:id="14" w:name="_Toc344365562"/>
      <w:bookmarkStart w:id="15" w:name="_Toc344365774"/>
      <w:bookmarkStart w:id="16" w:name="_Toc344366830"/>
      <w:bookmarkStart w:id="17" w:name="_Toc344371401"/>
      <w:bookmarkStart w:id="18" w:name="_Toc439851673"/>
      <w:r w:rsidRPr="00A8466A">
        <w:rPr>
          <w:b/>
          <w:sz w:val="24"/>
          <w:u w:val="single"/>
        </w:rPr>
        <w:t>1. KOLOVÁ – ELITE</w:t>
      </w:r>
      <w:bookmarkEnd w:id="12"/>
      <w:bookmarkEnd w:id="13"/>
      <w:bookmarkEnd w:id="14"/>
      <w:bookmarkEnd w:id="15"/>
      <w:bookmarkEnd w:id="16"/>
      <w:bookmarkEnd w:id="17"/>
      <w:bookmarkEnd w:id="18"/>
    </w:p>
    <w:p w:rsidR="00E42997" w:rsidRPr="00A8466A" w:rsidRDefault="00E42997" w:rsidP="00E42997">
      <w:pPr>
        <w:pStyle w:val="Nadpis3"/>
        <w:numPr>
          <w:ilvl w:val="0"/>
          <w:numId w:val="8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19" w:name="_Toc491679123"/>
      <w:r w:rsidRPr="00A8466A">
        <w:rPr>
          <w:rFonts w:ascii="Arial" w:hAnsi="Arial" w:cs="Arial"/>
          <w:sz w:val="22"/>
          <w:szCs w:val="22"/>
        </w:rPr>
        <w:t>ELITE – KVALIFIKACE O II. LIGU</w:t>
      </w:r>
      <w:bookmarkEnd w:id="19"/>
    </w:p>
    <w:p w:rsidR="00E42997" w:rsidRPr="00394F68" w:rsidRDefault="00E42997" w:rsidP="00E42997">
      <w:pPr>
        <w:pStyle w:val="Odstavecseseznamem"/>
        <w:numPr>
          <w:ilvl w:val="0"/>
          <w:numId w:val="9"/>
        </w:numPr>
        <w:suppressAutoHyphens w:val="0"/>
        <w:ind w:left="284" w:hanging="284"/>
        <w:jc w:val="both"/>
        <w:rPr>
          <w:rFonts w:cs="Arial"/>
          <w:b w:val="0"/>
          <w:sz w:val="20"/>
          <w:u w:val="none"/>
        </w:rPr>
      </w:pPr>
      <w:r w:rsidRPr="00394F68">
        <w:rPr>
          <w:rFonts w:cs="Arial"/>
          <w:b w:val="0"/>
          <w:sz w:val="20"/>
          <w:u w:val="none"/>
        </w:rPr>
        <w:t xml:space="preserve">V kvalifikaci o postup do II. Ligy startuje celkem 7 družstev. </w:t>
      </w:r>
    </w:p>
    <w:p w:rsidR="00E42997" w:rsidRPr="00394F68" w:rsidRDefault="00E42997" w:rsidP="00E42997">
      <w:pPr>
        <w:pStyle w:val="Odstavecseseznamem"/>
        <w:ind w:left="284"/>
        <w:rPr>
          <w:rFonts w:cs="Arial"/>
          <w:b w:val="0"/>
          <w:sz w:val="20"/>
          <w:u w:val="none"/>
        </w:rPr>
      </w:pPr>
      <w:r w:rsidRPr="00394F68">
        <w:rPr>
          <w:rFonts w:cs="Arial"/>
          <w:b w:val="0"/>
          <w:sz w:val="20"/>
          <w:u w:val="none"/>
        </w:rPr>
        <w:t>Jako osmý účastník kvalifikace o postup do II. Ligy může startovat i družstvo pořadatele, pokud se žádné jeho družstvo do kvalifikace o II. Ligu nekvalifikovalo.</w:t>
      </w:r>
    </w:p>
    <w:p w:rsidR="00E42997" w:rsidRPr="00394F68" w:rsidRDefault="00E42997" w:rsidP="00E42997">
      <w:pPr>
        <w:pStyle w:val="Odstavecseseznamem"/>
        <w:ind w:left="284"/>
        <w:rPr>
          <w:rFonts w:cs="Arial"/>
          <w:b w:val="0"/>
          <w:sz w:val="20"/>
          <w:u w:val="none"/>
        </w:rPr>
      </w:pPr>
    </w:p>
    <w:p w:rsidR="00E42997" w:rsidRPr="00394F68" w:rsidRDefault="00E42997" w:rsidP="00E42997">
      <w:pPr>
        <w:pStyle w:val="Odstavecseseznamem"/>
        <w:numPr>
          <w:ilvl w:val="0"/>
          <w:numId w:val="9"/>
        </w:numPr>
        <w:suppressAutoHyphens w:val="0"/>
        <w:ind w:left="284" w:hanging="284"/>
        <w:jc w:val="both"/>
        <w:rPr>
          <w:rFonts w:cs="Arial"/>
          <w:b w:val="0"/>
          <w:sz w:val="20"/>
          <w:u w:val="none"/>
        </w:rPr>
      </w:pPr>
      <w:r w:rsidRPr="00394F68">
        <w:rPr>
          <w:rFonts w:cs="Arial"/>
          <w:b w:val="0"/>
          <w:sz w:val="20"/>
          <w:u w:val="none"/>
        </w:rPr>
        <w:t>V kvalifikaci o postup do II. Ligy startují „Mistři krajů“: Olomoucký, Zlínský, Jihomoravský, Praha, Liberecký a Plzeňský + vítězné družstvo M ČR U 23 z téhož roku, které nestartuje v Extralize, I. Lize nebo II. Lize. Pokud v některé soutěži již startuje, má v</w:t>
      </w:r>
      <w:r w:rsidR="0058667F" w:rsidRPr="00394F68">
        <w:rPr>
          <w:rFonts w:cs="Arial"/>
          <w:b w:val="0"/>
          <w:sz w:val="20"/>
          <w:u w:val="none"/>
        </w:rPr>
        <w:t xml:space="preserve"> kvalifikaci </w:t>
      </w:r>
      <w:r w:rsidRPr="00394F68">
        <w:rPr>
          <w:rFonts w:cs="Arial"/>
          <w:b w:val="0"/>
          <w:sz w:val="20"/>
          <w:u w:val="none"/>
        </w:rPr>
        <w:t>o II. Lig</w:t>
      </w:r>
      <w:r w:rsidR="001C0C54" w:rsidRPr="00394F68">
        <w:rPr>
          <w:rFonts w:cs="Arial"/>
          <w:b w:val="0"/>
          <w:sz w:val="20"/>
          <w:u w:val="none"/>
        </w:rPr>
        <w:t>u</w:t>
      </w:r>
      <w:r w:rsidRPr="00394F68">
        <w:rPr>
          <w:rFonts w:cs="Arial"/>
          <w:b w:val="0"/>
          <w:sz w:val="20"/>
          <w:u w:val="none"/>
        </w:rPr>
        <w:t xml:space="preserve"> možnost startu další družstvo U 23 podle pořadí v M</w:t>
      </w:r>
      <w:r w:rsidR="00394F68">
        <w:rPr>
          <w:rFonts w:cs="Arial"/>
          <w:b w:val="0"/>
          <w:sz w:val="20"/>
          <w:u w:val="none"/>
        </w:rPr>
        <w:t>istrovství</w:t>
      </w:r>
      <w:r w:rsidRPr="00394F68">
        <w:rPr>
          <w:rFonts w:cs="Arial"/>
          <w:b w:val="0"/>
          <w:sz w:val="20"/>
          <w:u w:val="none"/>
        </w:rPr>
        <w:t xml:space="preserve"> ČR U 23. </w:t>
      </w:r>
    </w:p>
    <w:p w:rsidR="00E42997" w:rsidRPr="00394F68" w:rsidRDefault="00E42997" w:rsidP="00E42997">
      <w:pPr>
        <w:ind w:left="284" w:hanging="284"/>
        <w:rPr>
          <w:rFonts w:cs="Arial"/>
          <w:sz w:val="20"/>
        </w:rPr>
      </w:pPr>
    </w:p>
    <w:p w:rsidR="00E42997" w:rsidRPr="00394F68" w:rsidRDefault="00E42997" w:rsidP="00E42997">
      <w:pPr>
        <w:pStyle w:val="Odstavecseseznamem"/>
        <w:numPr>
          <w:ilvl w:val="0"/>
          <w:numId w:val="9"/>
        </w:numPr>
        <w:suppressAutoHyphens w:val="0"/>
        <w:ind w:left="284" w:hanging="284"/>
        <w:jc w:val="both"/>
        <w:rPr>
          <w:rFonts w:cs="Arial"/>
          <w:b w:val="0"/>
          <w:sz w:val="20"/>
          <w:u w:val="none"/>
        </w:rPr>
      </w:pPr>
      <w:r w:rsidRPr="00394F68">
        <w:rPr>
          <w:rFonts w:cs="Arial"/>
          <w:b w:val="0"/>
          <w:sz w:val="20"/>
          <w:u w:val="none"/>
        </w:rPr>
        <w:t xml:space="preserve">V případě omluvy nebo neúčasti nominovaných družstev jako „Mistrů krajů“ nominuje STK SK ČSC náhradní družstva z téhož kraje nebo z ostatních krajů na základě nejvyššího počtu startujících družstev v Mistrovství kraje v kategorii elite v daném roce. Nejedná se o automatickou nominaci z téhož kraje. </w:t>
      </w:r>
    </w:p>
    <w:p w:rsidR="00E42997" w:rsidRPr="00394F68" w:rsidRDefault="00E42997" w:rsidP="00E42997">
      <w:pPr>
        <w:ind w:left="284" w:hanging="284"/>
        <w:rPr>
          <w:rFonts w:cs="Arial"/>
          <w:sz w:val="20"/>
        </w:rPr>
      </w:pPr>
    </w:p>
    <w:p w:rsidR="00A57A09" w:rsidRPr="00A57A09" w:rsidRDefault="00A57A09" w:rsidP="00A57A09">
      <w:pPr>
        <w:pStyle w:val="Odstavecseseznamem"/>
        <w:numPr>
          <w:ilvl w:val="0"/>
          <w:numId w:val="9"/>
        </w:numPr>
        <w:suppressAutoHyphens w:val="0"/>
        <w:ind w:left="284" w:hanging="284"/>
        <w:jc w:val="both"/>
        <w:rPr>
          <w:rFonts w:cs="Arial"/>
          <w:b w:val="0"/>
          <w:sz w:val="20"/>
          <w:u w:val="none"/>
        </w:rPr>
      </w:pPr>
      <w:r w:rsidRPr="00A57A09">
        <w:rPr>
          <w:b w:val="0"/>
          <w:sz w:val="20"/>
          <w:u w:val="none"/>
        </w:rPr>
        <w:t>Hraje se turnajovým systémem každý s každým. Družstva na 1. a na 2. místě turnaje postupují pro následující rok do II. Ligy</w:t>
      </w:r>
      <w:r w:rsidR="00BC238B">
        <w:rPr>
          <w:b w:val="0"/>
          <w:sz w:val="20"/>
          <w:u w:val="none"/>
        </w:rPr>
        <w:t>.</w:t>
      </w:r>
    </w:p>
    <w:p w:rsidR="00A57A09" w:rsidRPr="00A57A09" w:rsidRDefault="00A57A09" w:rsidP="00A57A09">
      <w:pPr>
        <w:pStyle w:val="Odstavecseseznamem"/>
        <w:ind w:left="284"/>
        <w:rPr>
          <w:b w:val="0"/>
          <w:sz w:val="20"/>
          <w:u w:val="none"/>
        </w:rPr>
      </w:pPr>
      <w:r w:rsidRPr="00A57A09">
        <w:rPr>
          <w:b w:val="0"/>
          <w:sz w:val="20"/>
          <w:u w:val="none"/>
        </w:rPr>
        <w:t xml:space="preserve">O konečném celkovém pořadí rozhodují body a brankový rozdíl (více vstřelených branek) ze všech utkání. V případě, že po odehrání všech utkání mají dvě a více družstev na postupových místech shodný počet bodů, </w:t>
      </w:r>
      <w:r w:rsidRPr="00A57A09">
        <w:rPr>
          <w:b w:val="0"/>
          <w:color w:val="FF0000"/>
          <w:sz w:val="20"/>
          <w:u w:val="none"/>
        </w:rPr>
        <w:t>odehrají se</w:t>
      </w:r>
      <w:r>
        <w:rPr>
          <w:b w:val="0"/>
          <w:color w:val="FF0000"/>
          <w:sz w:val="20"/>
          <w:u w:val="none"/>
        </w:rPr>
        <w:t xml:space="preserve"> mezi </w:t>
      </w:r>
      <w:r w:rsidRPr="00A57A09">
        <w:rPr>
          <w:b w:val="0"/>
          <w:color w:val="FF0000"/>
          <w:sz w:val="20"/>
          <w:u w:val="none"/>
        </w:rPr>
        <w:t>dotčenými družstvy rozhodující utkání 1x7 minut, v případě nerozhodných výsledků se mezi družstvy odehrají 4M údery.</w:t>
      </w:r>
    </w:p>
    <w:p w:rsidR="00A57A09" w:rsidRDefault="00A57A09" w:rsidP="00E42997">
      <w:pPr>
        <w:rPr>
          <w:rFonts w:cs="Arial"/>
          <w:b/>
          <w:i/>
          <w:sz w:val="20"/>
        </w:rPr>
      </w:pPr>
    </w:p>
    <w:p w:rsidR="00A57A09" w:rsidRDefault="00A57A09" w:rsidP="00E42997">
      <w:pPr>
        <w:rPr>
          <w:rFonts w:cs="Arial"/>
          <w:b/>
          <w:i/>
          <w:sz w:val="20"/>
        </w:rPr>
      </w:pPr>
    </w:p>
    <w:p w:rsidR="00E42997" w:rsidRPr="00394F68" w:rsidRDefault="00E42997" w:rsidP="00E42997">
      <w:pPr>
        <w:rPr>
          <w:rFonts w:cs="Arial"/>
          <w:b/>
          <w:i/>
          <w:sz w:val="20"/>
        </w:rPr>
      </w:pPr>
      <w:r w:rsidRPr="00394F68">
        <w:rPr>
          <w:rFonts w:cs="Arial"/>
          <w:b/>
          <w:i/>
          <w:sz w:val="20"/>
        </w:rPr>
        <w:t>Poznámka:</w:t>
      </w:r>
    </w:p>
    <w:p w:rsidR="00E42997" w:rsidRPr="00394F68" w:rsidRDefault="00E42997" w:rsidP="00E42997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  <w:rPr>
          <w:rFonts w:cs="Arial"/>
          <w:sz w:val="20"/>
        </w:rPr>
      </w:pPr>
      <w:r w:rsidRPr="00394F68">
        <w:rPr>
          <w:rFonts w:cs="Arial"/>
          <w:sz w:val="20"/>
        </w:rPr>
        <w:t>V kvalifikaci o postup do II. Ligy nesmí startovat hráči Extraligy, včetně finále MČR elite, I. Ligy a II. Ligy, kteří nastoupí více jak v jednom kole těchto soutěží v témže soutěžním roce.</w:t>
      </w:r>
    </w:p>
    <w:p w:rsidR="00265478" w:rsidRPr="00394F68" w:rsidRDefault="00E42997" w:rsidP="000422EC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60"/>
        <w:ind w:left="284" w:hanging="284"/>
        <w:jc w:val="both"/>
        <w:rPr>
          <w:sz w:val="20"/>
        </w:rPr>
      </w:pPr>
      <w:r w:rsidRPr="00394F68">
        <w:rPr>
          <w:rFonts w:cs="Arial"/>
          <w:sz w:val="20"/>
        </w:rPr>
        <w:t>V kvalifikaci o postup do II. Ligy mohou startovat i družstva juniorů, kteří dovršili věku 15 let.</w:t>
      </w:r>
    </w:p>
    <w:sectPr w:rsidR="00265478" w:rsidRPr="00394F68" w:rsidSect="00394F68">
      <w:footerReference w:type="default" r:id="rId18"/>
      <w:pgSz w:w="11906" w:h="16838"/>
      <w:pgMar w:top="426" w:right="849" w:bottom="426" w:left="1134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54D" w:rsidRDefault="00B8354D" w:rsidP="00266720">
      <w:r>
        <w:separator/>
      </w:r>
    </w:p>
  </w:endnote>
  <w:endnote w:type="continuationSeparator" w:id="0">
    <w:p w:rsidR="00B8354D" w:rsidRDefault="00B8354D" w:rsidP="00266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F514C9" w:rsidRPr="00266720" w:rsidTr="00522110">
      <w:trPr>
        <w:cantSplit/>
      </w:trPr>
      <w:tc>
        <w:tcPr>
          <w:tcW w:w="4536" w:type="dxa"/>
        </w:tcPr>
        <w:p w:rsidR="00F514C9" w:rsidRPr="00266720" w:rsidRDefault="00F514C9" w:rsidP="00D20292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 xml:space="preserve">STK SK ČSC </w:t>
          </w:r>
          <w:r w:rsidR="00522110">
            <w:rPr>
              <w:rFonts w:cs="Arial"/>
              <w:b w:val="0"/>
              <w:color w:val="auto"/>
              <w:sz w:val="20"/>
            </w:rPr>
            <w:t xml:space="preserve">Josef Vild </w:t>
          </w:r>
          <w:r w:rsidR="00597E92">
            <w:rPr>
              <w:rFonts w:cs="Arial"/>
              <w:b w:val="0"/>
              <w:color w:val="auto"/>
              <w:sz w:val="20"/>
            </w:rPr>
            <w:t xml:space="preserve">dne </w:t>
          </w:r>
          <w:r w:rsidR="003D6BA1">
            <w:rPr>
              <w:rFonts w:cs="Arial"/>
              <w:b w:val="0"/>
              <w:color w:val="auto"/>
              <w:sz w:val="20"/>
            </w:rPr>
            <w:t>1</w:t>
          </w:r>
          <w:r w:rsidR="00D20292">
            <w:rPr>
              <w:rFonts w:cs="Arial"/>
              <w:b w:val="0"/>
              <w:color w:val="auto"/>
              <w:sz w:val="20"/>
            </w:rPr>
            <w:t>2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B055D2">
            <w:rPr>
              <w:rFonts w:cs="Arial"/>
              <w:b w:val="0"/>
              <w:color w:val="auto"/>
              <w:sz w:val="20"/>
            </w:rPr>
            <w:t xml:space="preserve"> </w:t>
          </w:r>
          <w:r w:rsidR="007540FC">
            <w:rPr>
              <w:rFonts w:cs="Arial"/>
              <w:b w:val="0"/>
              <w:color w:val="auto"/>
              <w:sz w:val="20"/>
            </w:rPr>
            <w:t>1</w:t>
          </w:r>
          <w:r w:rsidR="00A8466A">
            <w:rPr>
              <w:rFonts w:cs="Arial"/>
              <w:b w:val="0"/>
              <w:color w:val="auto"/>
              <w:sz w:val="20"/>
            </w:rPr>
            <w:t>1</w:t>
          </w:r>
          <w:r w:rsidRPr="00266720">
            <w:rPr>
              <w:rFonts w:cs="Arial"/>
              <w:b w:val="0"/>
              <w:color w:val="auto"/>
              <w:sz w:val="20"/>
            </w:rPr>
            <w:t>.</w:t>
          </w:r>
          <w:r w:rsidR="001C1E68">
            <w:rPr>
              <w:rFonts w:cs="Arial"/>
              <w:b w:val="0"/>
              <w:color w:val="auto"/>
              <w:sz w:val="20"/>
            </w:rPr>
            <w:t xml:space="preserve"> </w:t>
          </w:r>
          <w:r w:rsidRPr="00266720">
            <w:rPr>
              <w:rFonts w:cs="Arial"/>
              <w:b w:val="0"/>
              <w:color w:val="auto"/>
              <w:sz w:val="20"/>
            </w:rPr>
            <w:t>20</w:t>
          </w:r>
          <w:r w:rsidR="00D20292">
            <w:rPr>
              <w:rFonts w:cs="Arial"/>
              <w:b w:val="0"/>
              <w:color w:val="auto"/>
              <w:sz w:val="20"/>
            </w:rPr>
            <w:t>25</w:t>
          </w:r>
        </w:p>
      </w:tc>
      <w:tc>
        <w:tcPr>
          <w:tcW w:w="3828" w:type="dxa"/>
        </w:tcPr>
        <w:p w:rsidR="00F514C9" w:rsidRPr="00266720" w:rsidRDefault="00F514C9" w:rsidP="00F514C9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F514C9" w:rsidRPr="00266720" w:rsidRDefault="00F514C9" w:rsidP="00266720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C01A98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F514C9" w:rsidRDefault="00F514C9">
    <w:pPr>
      <w:pStyle w:val="Zpat"/>
    </w:pPr>
  </w:p>
  <w:p w:rsidR="00F514C9" w:rsidRDefault="00F51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54D" w:rsidRDefault="00B8354D" w:rsidP="00266720">
      <w:r>
        <w:separator/>
      </w:r>
    </w:p>
  </w:footnote>
  <w:footnote w:type="continuationSeparator" w:id="0">
    <w:p w:rsidR="00B8354D" w:rsidRDefault="00B8354D" w:rsidP="00266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3E403D1"/>
    <w:multiLevelType w:val="hybridMultilevel"/>
    <w:tmpl w:val="4BB00470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7226A44"/>
    <w:multiLevelType w:val="hybridMultilevel"/>
    <w:tmpl w:val="1AC0BC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443F5"/>
    <w:multiLevelType w:val="hybridMultilevel"/>
    <w:tmpl w:val="7A8E11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B178E5CA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54D26"/>
    <w:multiLevelType w:val="hybridMultilevel"/>
    <w:tmpl w:val="F09E87DE"/>
    <w:lvl w:ilvl="0" w:tplc="806A050C">
      <w:start w:val="6"/>
      <w:numFmt w:val="decimal"/>
      <w:lvlText w:val="1.%1."/>
      <w:lvlJc w:val="left"/>
      <w:pPr>
        <w:ind w:left="631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7034" w:hanging="360"/>
      </w:pPr>
    </w:lvl>
    <w:lvl w:ilvl="2" w:tplc="0405001B" w:tentative="1">
      <w:start w:val="1"/>
      <w:numFmt w:val="lowerRoman"/>
      <w:lvlText w:val="%3."/>
      <w:lvlJc w:val="right"/>
      <w:pPr>
        <w:ind w:left="7754" w:hanging="180"/>
      </w:pPr>
    </w:lvl>
    <w:lvl w:ilvl="3" w:tplc="0405000F" w:tentative="1">
      <w:start w:val="1"/>
      <w:numFmt w:val="decimal"/>
      <w:lvlText w:val="%4."/>
      <w:lvlJc w:val="left"/>
      <w:pPr>
        <w:ind w:left="8474" w:hanging="360"/>
      </w:pPr>
    </w:lvl>
    <w:lvl w:ilvl="4" w:tplc="04050019" w:tentative="1">
      <w:start w:val="1"/>
      <w:numFmt w:val="lowerLetter"/>
      <w:lvlText w:val="%5."/>
      <w:lvlJc w:val="left"/>
      <w:pPr>
        <w:ind w:left="9194" w:hanging="360"/>
      </w:pPr>
    </w:lvl>
    <w:lvl w:ilvl="5" w:tplc="0405001B" w:tentative="1">
      <w:start w:val="1"/>
      <w:numFmt w:val="lowerRoman"/>
      <w:lvlText w:val="%6."/>
      <w:lvlJc w:val="right"/>
      <w:pPr>
        <w:ind w:left="9914" w:hanging="180"/>
      </w:pPr>
    </w:lvl>
    <w:lvl w:ilvl="6" w:tplc="0405000F" w:tentative="1">
      <w:start w:val="1"/>
      <w:numFmt w:val="decimal"/>
      <w:lvlText w:val="%7."/>
      <w:lvlJc w:val="left"/>
      <w:pPr>
        <w:ind w:left="10634" w:hanging="360"/>
      </w:pPr>
    </w:lvl>
    <w:lvl w:ilvl="7" w:tplc="04050019" w:tentative="1">
      <w:start w:val="1"/>
      <w:numFmt w:val="lowerLetter"/>
      <w:lvlText w:val="%8."/>
      <w:lvlJc w:val="left"/>
      <w:pPr>
        <w:ind w:left="11354" w:hanging="360"/>
      </w:pPr>
    </w:lvl>
    <w:lvl w:ilvl="8" w:tplc="0405001B" w:tentative="1">
      <w:start w:val="1"/>
      <w:numFmt w:val="lowerRoman"/>
      <w:lvlText w:val="%9."/>
      <w:lvlJc w:val="right"/>
      <w:pPr>
        <w:ind w:left="1207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04EF1"/>
    <w:rsid w:val="000135DB"/>
    <w:rsid w:val="000205EB"/>
    <w:rsid w:val="000247C1"/>
    <w:rsid w:val="000432C7"/>
    <w:rsid w:val="00046EB2"/>
    <w:rsid w:val="00053B84"/>
    <w:rsid w:val="00064DBF"/>
    <w:rsid w:val="000654E8"/>
    <w:rsid w:val="00072FE4"/>
    <w:rsid w:val="00080D2D"/>
    <w:rsid w:val="00082AA7"/>
    <w:rsid w:val="000911FF"/>
    <w:rsid w:val="000A12B9"/>
    <w:rsid w:val="000B0D26"/>
    <w:rsid w:val="000B2D11"/>
    <w:rsid w:val="000D5A20"/>
    <w:rsid w:val="000E181A"/>
    <w:rsid w:val="000E707E"/>
    <w:rsid w:val="00105C03"/>
    <w:rsid w:val="001068B7"/>
    <w:rsid w:val="001173BA"/>
    <w:rsid w:val="00122375"/>
    <w:rsid w:val="00130CDF"/>
    <w:rsid w:val="00134962"/>
    <w:rsid w:val="00143FEC"/>
    <w:rsid w:val="0015628F"/>
    <w:rsid w:val="00162B75"/>
    <w:rsid w:val="00164A52"/>
    <w:rsid w:val="00181599"/>
    <w:rsid w:val="00182CD1"/>
    <w:rsid w:val="00191C7D"/>
    <w:rsid w:val="00193EC9"/>
    <w:rsid w:val="001A35E4"/>
    <w:rsid w:val="001B0CD0"/>
    <w:rsid w:val="001C0C54"/>
    <w:rsid w:val="001C1695"/>
    <w:rsid w:val="001C1E68"/>
    <w:rsid w:val="001D2F15"/>
    <w:rsid w:val="001E0325"/>
    <w:rsid w:val="001E4784"/>
    <w:rsid w:val="001E5773"/>
    <w:rsid w:val="001E754B"/>
    <w:rsid w:val="00202440"/>
    <w:rsid w:val="00202F25"/>
    <w:rsid w:val="00205197"/>
    <w:rsid w:val="00206387"/>
    <w:rsid w:val="002063B2"/>
    <w:rsid w:val="002064AC"/>
    <w:rsid w:val="002073F9"/>
    <w:rsid w:val="00207F79"/>
    <w:rsid w:val="002155C8"/>
    <w:rsid w:val="00224CD5"/>
    <w:rsid w:val="00241EB8"/>
    <w:rsid w:val="00246ABC"/>
    <w:rsid w:val="002505C0"/>
    <w:rsid w:val="00251770"/>
    <w:rsid w:val="002620BA"/>
    <w:rsid w:val="00265478"/>
    <w:rsid w:val="00265A5C"/>
    <w:rsid w:val="00266720"/>
    <w:rsid w:val="00271A0E"/>
    <w:rsid w:val="00281E95"/>
    <w:rsid w:val="002A3FA8"/>
    <w:rsid w:val="002A7B7D"/>
    <w:rsid w:val="002B2ECA"/>
    <w:rsid w:val="002C0CDE"/>
    <w:rsid w:val="002C181B"/>
    <w:rsid w:val="002E2599"/>
    <w:rsid w:val="003038B2"/>
    <w:rsid w:val="00310E1D"/>
    <w:rsid w:val="0031159C"/>
    <w:rsid w:val="0031369E"/>
    <w:rsid w:val="00325913"/>
    <w:rsid w:val="00325FF6"/>
    <w:rsid w:val="0033133F"/>
    <w:rsid w:val="00333CCF"/>
    <w:rsid w:val="003370CD"/>
    <w:rsid w:val="00376E1F"/>
    <w:rsid w:val="003804C1"/>
    <w:rsid w:val="00394F68"/>
    <w:rsid w:val="003A0036"/>
    <w:rsid w:val="003A3CCE"/>
    <w:rsid w:val="003A5909"/>
    <w:rsid w:val="003B01C0"/>
    <w:rsid w:val="003B53A9"/>
    <w:rsid w:val="003B559C"/>
    <w:rsid w:val="003C5DE2"/>
    <w:rsid w:val="003D6BA1"/>
    <w:rsid w:val="003E703A"/>
    <w:rsid w:val="003F003C"/>
    <w:rsid w:val="003F4B86"/>
    <w:rsid w:val="004044AB"/>
    <w:rsid w:val="00410433"/>
    <w:rsid w:val="00410531"/>
    <w:rsid w:val="00415DDC"/>
    <w:rsid w:val="00422CDA"/>
    <w:rsid w:val="00427F03"/>
    <w:rsid w:val="00431AF2"/>
    <w:rsid w:val="00432269"/>
    <w:rsid w:val="00443289"/>
    <w:rsid w:val="0045388F"/>
    <w:rsid w:val="00460B2B"/>
    <w:rsid w:val="00471B5C"/>
    <w:rsid w:val="00473720"/>
    <w:rsid w:val="00475C1B"/>
    <w:rsid w:val="0049752E"/>
    <w:rsid w:val="004C19F7"/>
    <w:rsid w:val="004D0AB8"/>
    <w:rsid w:val="004D1764"/>
    <w:rsid w:val="004E2F63"/>
    <w:rsid w:val="004F2925"/>
    <w:rsid w:val="004F3027"/>
    <w:rsid w:val="00517BAA"/>
    <w:rsid w:val="005215F3"/>
    <w:rsid w:val="00522110"/>
    <w:rsid w:val="005226DD"/>
    <w:rsid w:val="005236EB"/>
    <w:rsid w:val="00544815"/>
    <w:rsid w:val="0054734A"/>
    <w:rsid w:val="00570999"/>
    <w:rsid w:val="00575052"/>
    <w:rsid w:val="00581923"/>
    <w:rsid w:val="0058462C"/>
    <w:rsid w:val="0058667F"/>
    <w:rsid w:val="00587771"/>
    <w:rsid w:val="0059683E"/>
    <w:rsid w:val="00597E92"/>
    <w:rsid w:val="005B6899"/>
    <w:rsid w:val="005C6C0B"/>
    <w:rsid w:val="005D4677"/>
    <w:rsid w:val="005D5B78"/>
    <w:rsid w:val="005D7E87"/>
    <w:rsid w:val="005E5FB3"/>
    <w:rsid w:val="005E6A3B"/>
    <w:rsid w:val="005F3ADE"/>
    <w:rsid w:val="005F4E16"/>
    <w:rsid w:val="005F6DD0"/>
    <w:rsid w:val="00601F4B"/>
    <w:rsid w:val="00617EA6"/>
    <w:rsid w:val="00621BF4"/>
    <w:rsid w:val="00623816"/>
    <w:rsid w:val="00626A8D"/>
    <w:rsid w:val="00631BF1"/>
    <w:rsid w:val="00633B7E"/>
    <w:rsid w:val="00633E2B"/>
    <w:rsid w:val="00642148"/>
    <w:rsid w:val="00663B70"/>
    <w:rsid w:val="00664C38"/>
    <w:rsid w:val="00671FAD"/>
    <w:rsid w:val="00672471"/>
    <w:rsid w:val="00677379"/>
    <w:rsid w:val="00681CDD"/>
    <w:rsid w:val="00684798"/>
    <w:rsid w:val="00685D23"/>
    <w:rsid w:val="00685D5B"/>
    <w:rsid w:val="00686AF6"/>
    <w:rsid w:val="00691507"/>
    <w:rsid w:val="0069648B"/>
    <w:rsid w:val="006A2B73"/>
    <w:rsid w:val="006A34B4"/>
    <w:rsid w:val="006A3A1B"/>
    <w:rsid w:val="006A5FFF"/>
    <w:rsid w:val="006B7651"/>
    <w:rsid w:val="006C5714"/>
    <w:rsid w:val="006D03CE"/>
    <w:rsid w:val="006D04D0"/>
    <w:rsid w:val="006D190D"/>
    <w:rsid w:val="006D6E1F"/>
    <w:rsid w:val="006F36D3"/>
    <w:rsid w:val="00715961"/>
    <w:rsid w:val="00724E82"/>
    <w:rsid w:val="00736791"/>
    <w:rsid w:val="0074310D"/>
    <w:rsid w:val="00745CD8"/>
    <w:rsid w:val="007540FC"/>
    <w:rsid w:val="0075746B"/>
    <w:rsid w:val="007819A8"/>
    <w:rsid w:val="00783C9A"/>
    <w:rsid w:val="00792A23"/>
    <w:rsid w:val="00792F29"/>
    <w:rsid w:val="00794F57"/>
    <w:rsid w:val="007A047D"/>
    <w:rsid w:val="007A42F0"/>
    <w:rsid w:val="007B5876"/>
    <w:rsid w:val="007B7681"/>
    <w:rsid w:val="007B797B"/>
    <w:rsid w:val="007C4165"/>
    <w:rsid w:val="007D625F"/>
    <w:rsid w:val="007E0160"/>
    <w:rsid w:val="007E3402"/>
    <w:rsid w:val="007E7839"/>
    <w:rsid w:val="007F0914"/>
    <w:rsid w:val="007F3952"/>
    <w:rsid w:val="007F3AEB"/>
    <w:rsid w:val="007F534F"/>
    <w:rsid w:val="007F7A0C"/>
    <w:rsid w:val="00800512"/>
    <w:rsid w:val="00803234"/>
    <w:rsid w:val="008071FA"/>
    <w:rsid w:val="00815BD5"/>
    <w:rsid w:val="00820208"/>
    <w:rsid w:val="00820868"/>
    <w:rsid w:val="00824F72"/>
    <w:rsid w:val="00830586"/>
    <w:rsid w:val="008473B2"/>
    <w:rsid w:val="00850968"/>
    <w:rsid w:val="008528F9"/>
    <w:rsid w:val="00875B4F"/>
    <w:rsid w:val="0087660A"/>
    <w:rsid w:val="0087731B"/>
    <w:rsid w:val="00886018"/>
    <w:rsid w:val="008948FC"/>
    <w:rsid w:val="008B3AE6"/>
    <w:rsid w:val="008C7896"/>
    <w:rsid w:val="008D7906"/>
    <w:rsid w:val="008F0FE0"/>
    <w:rsid w:val="008F6930"/>
    <w:rsid w:val="00902198"/>
    <w:rsid w:val="00912F82"/>
    <w:rsid w:val="00915A17"/>
    <w:rsid w:val="00917B58"/>
    <w:rsid w:val="00917F2C"/>
    <w:rsid w:val="0092022E"/>
    <w:rsid w:val="00920720"/>
    <w:rsid w:val="00922DA2"/>
    <w:rsid w:val="00927FE1"/>
    <w:rsid w:val="00930A89"/>
    <w:rsid w:val="00940DD9"/>
    <w:rsid w:val="00944511"/>
    <w:rsid w:val="00973E88"/>
    <w:rsid w:val="00983D96"/>
    <w:rsid w:val="00985CED"/>
    <w:rsid w:val="00992968"/>
    <w:rsid w:val="009A1181"/>
    <w:rsid w:val="009A283B"/>
    <w:rsid w:val="009B08DF"/>
    <w:rsid w:val="009B42D9"/>
    <w:rsid w:val="009B53DF"/>
    <w:rsid w:val="009E00BE"/>
    <w:rsid w:val="009E2578"/>
    <w:rsid w:val="00A01D8C"/>
    <w:rsid w:val="00A066ED"/>
    <w:rsid w:val="00A1399C"/>
    <w:rsid w:val="00A2017B"/>
    <w:rsid w:val="00A269E6"/>
    <w:rsid w:val="00A3169E"/>
    <w:rsid w:val="00A413BA"/>
    <w:rsid w:val="00A47409"/>
    <w:rsid w:val="00A53531"/>
    <w:rsid w:val="00A57A09"/>
    <w:rsid w:val="00A57AF4"/>
    <w:rsid w:val="00A669C1"/>
    <w:rsid w:val="00A67F6C"/>
    <w:rsid w:val="00A70613"/>
    <w:rsid w:val="00A756BF"/>
    <w:rsid w:val="00A8466A"/>
    <w:rsid w:val="00A90368"/>
    <w:rsid w:val="00A92BF5"/>
    <w:rsid w:val="00A961CA"/>
    <w:rsid w:val="00A97839"/>
    <w:rsid w:val="00AA6BE7"/>
    <w:rsid w:val="00AB7DCE"/>
    <w:rsid w:val="00AC1409"/>
    <w:rsid w:val="00AC1E83"/>
    <w:rsid w:val="00AC245E"/>
    <w:rsid w:val="00AC4869"/>
    <w:rsid w:val="00AC7024"/>
    <w:rsid w:val="00AD4304"/>
    <w:rsid w:val="00AD71C3"/>
    <w:rsid w:val="00AE7548"/>
    <w:rsid w:val="00AF1D0C"/>
    <w:rsid w:val="00AF2605"/>
    <w:rsid w:val="00AF68E4"/>
    <w:rsid w:val="00AF6F77"/>
    <w:rsid w:val="00B055D2"/>
    <w:rsid w:val="00B10845"/>
    <w:rsid w:val="00B31929"/>
    <w:rsid w:val="00B42452"/>
    <w:rsid w:val="00B43CFE"/>
    <w:rsid w:val="00B5632F"/>
    <w:rsid w:val="00B61046"/>
    <w:rsid w:val="00B61C7F"/>
    <w:rsid w:val="00B7778E"/>
    <w:rsid w:val="00B8354D"/>
    <w:rsid w:val="00B83D05"/>
    <w:rsid w:val="00B83E92"/>
    <w:rsid w:val="00B861E3"/>
    <w:rsid w:val="00B86426"/>
    <w:rsid w:val="00B87EB0"/>
    <w:rsid w:val="00BA4C40"/>
    <w:rsid w:val="00BA6593"/>
    <w:rsid w:val="00BC238B"/>
    <w:rsid w:val="00BC5C6D"/>
    <w:rsid w:val="00BD2AB7"/>
    <w:rsid w:val="00C01A98"/>
    <w:rsid w:val="00C076D5"/>
    <w:rsid w:val="00C10BE1"/>
    <w:rsid w:val="00C10EF2"/>
    <w:rsid w:val="00C147DE"/>
    <w:rsid w:val="00C1557C"/>
    <w:rsid w:val="00C175E8"/>
    <w:rsid w:val="00C217FB"/>
    <w:rsid w:val="00C32814"/>
    <w:rsid w:val="00C34EB0"/>
    <w:rsid w:val="00C36D85"/>
    <w:rsid w:val="00C3741C"/>
    <w:rsid w:val="00C448D7"/>
    <w:rsid w:val="00C4585A"/>
    <w:rsid w:val="00C46376"/>
    <w:rsid w:val="00C47F88"/>
    <w:rsid w:val="00C545AA"/>
    <w:rsid w:val="00C5692A"/>
    <w:rsid w:val="00C70FDE"/>
    <w:rsid w:val="00C8745E"/>
    <w:rsid w:val="00CB4E9F"/>
    <w:rsid w:val="00CD07FC"/>
    <w:rsid w:val="00CD7C4C"/>
    <w:rsid w:val="00CE1F34"/>
    <w:rsid w:val="00CE3758"/>
    <w:rsid w:val="00CE6AC6"/>
    <w:rsid w:val="00CE78E5"/>
    <w:rsid w:val="00CF649E"/>
    <w:rsid w:val="00CF7FEC"/>
    <w:rsid w:val="00D07D7F"/>
    <w:rsid w:val="00D16C2F"/>
    <w:rsid w:val="00D20292"/>
    <w:rsid w:val="00D217C4"/>
    <w:rsid w:val="00D228AE"/>
    <w:rsid w:val="00D24FDA"/>
    <w:rsid w:val="00D26505"/>
    <w:rsid w:val="00D26FE2"/>
    <w:rsid w:val="00D34A9C"/>
    <w:rsid w:val="00D57573"/>
    <w:rsid w:val="00D73B16"/>
    <w:rsid w:val="00D91C56"/>
    <w:rsid w:val="00D953EA"/>
    <w:rsid w:val="00DA6CEA"/>
    <w:rsid w:val="00DA7492"/>
    <w:rsid w:val="00DB47F4"/>
    <w:rsid w:val="00DB5E06"/>
    <w:rsid w:val="00DE1659"/>
    <w:rsid w:val="00DE28BD"/>
    <w:rsid w:val="00DF15EB"/>
    <w:rsid w:val="00E01DC2"/>
    <w:rsid w:val="00E16D9A"/>
    <w:rsid w:val="00E22B76"/>
    <w:rsid w:val="00E367D8"/>
    <w:rsid w:val="00E4041B"/>
    <w:rsid w:val="00E40E57"/>
    <w:rsid w:val="00E4111A"/>
    <w:rsid w:val="00E42997"/>
    <w:rsid w:val="00E44ED9"/>
    <w:rsid w:val="00E45605"/>
    <w:rsid w:val="00E4653D"/>
    <w:rsid w:val="00E5038C"/>
    <w:rsid w:val="00E60A0C"/>
    <w:rsid w:val="00E60C1B"/>
    <w:rsid w:val="00E63235"/>
    <w:rsid w:val="00EA426A"/>
    <w:rsid w:val="00EB37A7"/>
    <w:rsid w:val="00EB5288"/>
    <w:rsid w:val="00F0432E"/>
    <w:rsid w:val="00F05F01"/>
    <w:rsid w:val="00F13701"/>
    <w:rsid w:val="00F15C8F"/>
    <w:rsid w:val="00F3282C"/>
    <w:rsid w:val="00F32FE6"/>
    <w:rsid w:val="00F42379"/>
    <w:rsid w:val="00F432FE"/>
    <w:rsid w:val="00F46E77"/>
    <w:rsid w:val="00F50BCF"/>
    <w:rsid w:val="00F514C9"/>
    <w:rsid w:val="00F602D9"/>
    <w:rsid w:val="00F62C1C"/>
    <w:rsid w:val="00F659C6"/>
    <w:rsid w:val="00F81946"/>
    <w:rsid w:val="00F94D61"/>
    <w:rsid w:val="00FA5453"/>
    <w:rsid w:val="00FA6A89"/>
    <w:rsid w:val="00FC14E6"/>
    <w:rsid w:val="00FC4100"/>
    <w:rsid w:val="00FC5A1C"/>
    <w:rsid w:val="00FD3851"/>
    <w:rsid w:val="00FD56DD"/>
    <w:rsid w:val="00FE64C7"/>
    <w:rsid w:val="00FF1525"/>
    <w:rsid w:val="00FF28DB"/>
    <w:rsid w:val="00FF356B"/>
    <w:rsid w:val="00FF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76E7A1F-334E-442E-B430-29A63CE7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26672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266720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6720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266720"/>
    <w:rPr>
      <w:rFonts w:ascii="Tahoma" w:hAnsi="Tahoma" w:cs="Mangal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522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ysvazcyklistiky.cz" TargetMode="External"/><Relationship Id="rId13" Type="http://schemas.openxmlformats.org/officeDocument/2006/relationships/hyperlink" Target="http://www.ceskakolova.cz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radball.at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mailto:kosar.libor@centrum.cz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ld.Pepino@g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eemonio@seznam.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856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5898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28</cp:revision>
  <cp:lastPrinted>2013-01-16T20:25:00Z</cp:lastPrinted>
  <dcterms:created xsi:type="dcterms:W3CDTF">2022-11-06T09:07:00Z</dcterms:created>
  <dcterms:modified xsi:type="dcterms:W3CDTF">2025-11-12T18:09:00Z</dcterms:modified>
  <cp:category>ELITE Turnaj o II.LIGU</cp:category>
</cp:coreProperties>
</file>