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D507E" w:rsidRDefault="008D507E">
      <w:pPr>
        <w:rPr>
          <w:sz w:val="8"/>
          <w:szCs w:val="8"/>
        </w:rPr>
      </w:pPr>
    </w:p>
    <w:tbl>
      <w:tblPr>
        <w:tblW w:w="1006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40"/>
        <w:gridCol w:w="36"/>
        <w:gridCol w:w="1134"/>
        <w:gridCol w:w="4178"/>
        <w:gridCol w:w="3477"/>
      </w:tblGrid>
      <w:tr w:rsidR="008D507E" w:rsidTr="006B1DB7">
        <w:tc>
          <w:tcPr>
            <w:tcW w:w="241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8D507E" w:rsidRDefault="008D507E" w:rsidP="006B1DB7">
            <w:pPr>
              <w:snapToGrid w:val="0"/>
              <w:jc w:val="center"/>
              <w:rPr>
                <w:color w:val="0000FF"/>
                <w:sz w:val="4"/>
              </w:rPr>
            </w:pPr>
            <w:r>
              <w:rPr>
                <w:noProof/>
                <w:lang w:eastAsia="cs-CZ" w:bidi="ar-SA"/>
              </w:rPr>
              <w:drawing>
                <wp:inline distT="0" distB="0" distL="0" distR="0" wp14:anchorId="6E1041E2" wp14:editId="00BC6EF2">
                  <wp:extent cx="788035" cy="719455"/>
                  <wp:effectExtent l="0" t="0" r="0" b="4445"/>
                  <wp:docPr id="5" name="Obrázek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Obrázek 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8035" cy="719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8" w:type="dxa"/>
            <w:tcBorders>
              <w:top w:val="single" w:sz="4" w:space="0" w:color="000000"/>
            </w:tcBorders>
            <w:shd w:val="clear" w:color="auto" w:fill="auto"/>
          </w:tcPr>
          <w:p w:rsidR="008D507E" w:rsidRPr="00C70FDE" w:rsidRDefault="008D507E" w:rsidP="006B1DB7">
            <w:pPr>
              <w:pStyle w:val="Nadpis7"/>
              <w:snapToGrid w:val="0"/>
              <w:rPr>
                <w:rFonts w:cs="Arial"/>
                <w:color w:val="0000CC"/>
                <w:sz w:val="4"/>
              </w:rPr>
            </w:pPr>
          </w:p>
          <w:p w:rsidR="008D507E" w:rsidRPr="00C70FDE" w:rsidRDefault="008D507E" w:rsidP="006B1DB7">
            <w:pPr>
              <w:pStyle w:val="Nadpis7"/>
              <w:rPr>
                <w:rFonts w:cs="Arial"/>
                <w:color w:val="0000CC"/>
                <w:sz w:val="4"/>
              </w:rPr>
            </w:pPr>
          </w:p>
          <w:p w:rsidR="008D507E" w:rsidRPr="00177D6F" w:rsidRDefault="008D507E" w:rsidP="006B1DB7">
            <w:pPr>
              <w:pStyle w:val="Nadpis7"/>
              <w:rPr>
                <w:rFonts w:cs="Arial"/>
                <w:color w:val="0000CC"/>
                <w:sz w:val="20"/>
              </w:rPr>
            </w:pPr>
            <w:r w:rsidRPr="00177D6F">
              <w:rPr>
                <w:rFonts w:cs="Arial"/>
                <w:color w:val="0000CC"/>
                <w:sz w:val="20"/>
              </w:rPr>
              <w:t>ČESKÝ SVAZ CYKLISTIKY</w:t>
            </w:r>
          </w:p>
          <w:p w:rsidR="008D507E" w:rsidRPr="00177D6F" w:rsidRDefault="008D507E" w:rsidP="006B1DB7">
            <w:pPr>
              <w:rPr>
                <w:rFonts w:cs="Arial"/>
                <w:color w:val="0000CC"/>
                <w:sz w:val="16"/>
              </w:rPr>
            </w:pPr>
            <w:r w:rsidRPr="00177D6F">
              <w:rPr>
                <w:rFonts w:cs="Arial"/>
                <w:color w:val="0000CC"/>
                <w:sz w:val="16"/>
              </w:rPr>
              <w:t>CZECH CYCLING FEDERATION</w:t>
            </w:r>
          </w:p>
          <w:p w:rsidR="008D507E" w:rsidRPr="00C70FDE" w:rsidRDefault="008D507E" w:rsidP="006B1DB7">
            <w:pPr>
              <w:rPr>
                <w:rFonts w:cs="Arial"/>
                <w:color w:val="0000CC"/>
              </w:rPr>
            </w:pPr>
            <w:r w:rsidRPr="00177D6F">
              <w:rPr>
                <w:rFonts w:cs="Arial"/>
                <w:color w:val="0000CC"/>
                <w:sz w:val="16"/>
              </w:rPr>
              <w:t xml:space="preserve">FEDERATION TCHEQUE DE CYCLISME </w:t>
            </w:r>
          </w:p>
        </w:tc>
        <w:tc>
          <w:tcPr>
            <w:tcW w:w="3477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507E" w:rsidRPr="002A28D7" w:rsidRDefault="008D507E" w:rsidP="006B1DB7">
            <w:pPr>
              <w:snapToGrid w:val="0"/>
              <w:rPr>
                <w:color w:val="002060"/>
                <w:sz w:val="18"/>
                <w:szCs w:val="18"/>
              </w:rPr>
            </w:pPr>
            <w:r w:rsidRPr="002A28D7">
              <w:rPr>
                <w:rFonts w:cs="Arial"/>
                <w:color w:val="0000CC"/>
                <w:sz w:val="18"/>
                <w:szCs w:val="18"/>
              </w:rPr>
              <w:t xml:space="preserve">Telefon:  </w:t>
            </w:r>
            <w:r w:rsidRPr="002A28D7">
              <w:rPr>
                <w:color w:val="002060"/>
                <w:sz w:val="18"/>
                <w:szCs w:val="18"/>
              </w:rPr>
              <w:t>+420 257 214 613</w:t>
            </w:r>
          </w:p>
          <w:p w:rsidR="008D507E" w:rsidRPr="002A28D7" w:rsidRDefault="008D507E" w:rsidP="006B1DB7">
            <w:pPr>
              <w:snapToGrid w:val="0"/>
              <w:rPr>
                <w:rFonts w:cs="Arial"/>
                <w:color w:val="0000CC"/>
                <w:sz w:val="18"/>
                <w:szCs w:val="18"/>
              </w:rPr>
            </w:pPr>
            <w:r w:rsidRPr="002A28D7">
              <w:rPr>
                <w:rFonts w:cs="Arial"/>
                <w:color w:val="0000CC"/>
                <w:sz w:val="18"/>
                <w:szCs w:val="18"/>
              </w:rPr>
              <w:t xml:space="preserve">Mobil: </w:t>
            </w:r>
            <w:r w:rsidRPr="002A28D7">
              <w:rPr>
                <w:color w:val="002060"/>
                <w:sz w:val="18"/>
                <w:szCs w:val="18"/>
              </w:rPr>
              <w:t>+420 724 247 702</w:t>
            </w:r>
          </w:p>
          <w:p w:rsidR="008D507E" w:rsidRPr="002A28D7" w:rsidRDefault="008D507E" w:rsidP="006B1DB7">
            <w:pPr>
              <w:rPr>
                <w:rFonts w:cstheme="minorHAnsi"/>
                <w:color w:val="002060"/>
                <w:sz w:val="18"/>
                <w:szCs w:val="18"/>
              </w:rPr>
            </w:pPr>
            <w:r w:rsidRPr="002A28D7">
              <w:rPr>
                <w:rFonts w:cstheme="minorHAnsi"/>
                <w:color w:val="002060"/>
                <w:sz w:val="18"/>
                <w:szCs w:val="18"/>
                <w:lang w:eastAsia="ar-SA"/>
              </w:rPr>
              <w:t xml:space="preserve">ID datové schránky: </w:t>
            </w:r>
            <w:r w:rsidRPr="002A28D7">
              <w:rPr>
                <w:rFonts w:cstheme="minorHAnsi"/>
                <w:color w:val="002060"/>
                <w:sz w:val="18"/>
                <w:szCs w:val="18"/>
              </w:rPr>
              <w:t>hdj5ugx</w:t>
            </w:r>
          </w:p>
          <w:p w:rsidR="008D507E" w:rsidRPr="00C31DFB" w:rsidRDefault="008D507E" w:rsidP="006B1DB7">
            <w:pPr>
              <w:rPr>
                <w:color w:val="002060"/>
                <w:sz w:val="18"/>
                <w:szCs w:val="18"/>
                <w:lang w:eastAsia="ar-SA"/>
              </w:rPr>
            </w:pPr>
            <w:r w:rsidRPr="0085236D">
              <w:rPr>
                <w:color w:val="002060"/>
                <w:sz w:val="18"/>
                <w:szCs w:val="18"/>
                <w:lang w:eastAsia="ar-SA"/>
              </w:rPr>
              <w:t xml:space="preserve">e-mail:  </w:t>
            </w:r>
            <w:hyperlink r:id="rId9" w:history="1">
              <w:r w:rsidRPr="00664CBD">
                <w:rPr>
                  <w:rStyle w:val="Hypertextovodkaz"/>
                  <w:sz w:val="18"/>
                  <w:szCs w:val="18"/>
                  <w:lang w:eastAsia="ar-SA"/>
                </w:rPr>
                <w:t>info@ceskysvazcyklistiky.cz</w:t>
              </w:r>
            </w:hyperlink>
          </w:p>
        </w:tc>
      </w:tr>
      <w:tr w:rsidR="008D507E" w:rsidTr="006B1DB7">
        <w:tc>
          <w:tcPr>
            <w:tcW w:w="2410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:rsidR="008D507E" w:rsidRDefault="008D507E" w:rsidP="006B1DB7">
            <w:pPr>
              <w:snapToGrid w:val="0"/>
              <w:rPr>
                <w:b/>
                <w:color w:val="0000FF"/>
                <w:sz w:val="32"/>
              </w:rPr>
            </w:pPr>
          </w:p>
        </w:tc>
        <w:tc>
          <w:tcPr>
            <w:tcW w:w="4178" w:type="dxa"/>
            <w:shd w:val="clear" w:color="auto" w:fill="auto"/>
          </w:tcPr>
          <w:p w:rsidR="008D507E" w:rsidRPr="00177D6F" w:rsidRDefault="008D507E" w:rsidP="006B1DB7">
            <w:pPr>
              <w:snapToGrid w:val="0"/>
              <w:rPr>
                <w:rFonts w:cs="Arial"/>
                <w:color w:val="0000CC"/>
                <w:sz w:val="16"/>
                <w:szCs w:val="16"/>
              </w:rPr>
            </w:pPr>
            <w:r w:rsidRPr="00177D6F">
              <w:rPr>
                <w:rFonts w:cs="Arial"/>
                <w:color w:val="0000CC"/>
                <w:sz w:val="16"/>
                <w:szCs w:val="16"/>
              </w:rPr>
              <w:t xml:space="preserve">Nad Hliníkem 4/1186, 150 00 Praha 5 – Motol   </w:t>
            </w:r>
          </w:p>
          <w:p w:rsidR="008D507E" w:rsidRPr="00177D6F" w:rsidRDefault="008D507E" w:rsidP="006B1DB7">
            <w:pPr>
              <w:snapToGrid w:val="0"/>
              <w:rPr>
                <w:rFonts w:cs="Arial"/>
                <w:color w:val="0000CC"/>
                <w:sz w:val="16"/>
                <w:szCs w:val="16"/>
              </w:rPr>
            </w:pPr>
            <w:r>
              <w:rPr>
                <w:b/>
                <w:noProof/>
                <w:sz w:val="18"/>
                <w:szCs w:val="18"/>
                <w:lang w:eastAsia="cs-CZ" w:bidi="ar-SA"/>
              </w:rPr>
              <w:drawing>
                <wp:inline distT="0" distB="0" distL="0" distR="0" wp14:anchorId="57F8E67F" wp14:editId="02AF72E7">
                  <wp:extent cx="2768358" cy="204470"/>
                  <wp:effectExtent l="0" t="0" r="0" b="5080"/>
                  <wp:docPr id="7" name="Obráze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Obrázek 7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3169" cy="2092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77D6F">
              <w:rPr>
                <w:rFonts w:cs="Arial"/>
                <w:sz w:val="16"/>
                <w:szCs w:val="16"/>
                <w:lang w:eastAsia="cs-CZ"/>
              </w:rPr>
              <w:t xml:space="preserve">             </w:t>
            </w:r>
            <w:r w:rsidRPr="00177D6F">
              <w:rPr>
                <w:rFonts w:cs="Arial"/>
                <w:color w:val="0000CC"/>
                <w:sz w:val="16"/>
                <w:szCs w:val="16"/>
              </w:rPr>
              <w:t xml:space="preserve">     </w:t>
            </w:r>
          </w:p>
        </w:tc>
        <w:tc>
          <w:tcPr>
            <w:tcW w:w="3477" w:type="dxa"/>
            <w:tcBorders>
              <w:right w:val="single" w:sz="4" w:space="0" w:color="000000"/>
            </w:tcBorders>
            <w:shd w:val="clear" w:color="auto" w:fill="auto"/>
          </w:tcPr>
          <w:p w:rsidR="008D507E" w:rsidRPr="002A28D7" w:rsidRDefault="008D507E" w:rsidP="006B1DB7">
            <w:pPr>
              <w:rPr>
                <w:rFonts w:cs="Arial"/>
                <w:color w:val="0000CC"/>
                <w:sz w:val="18"/>
                <w:szCs w:val="18"/>
                <w:lang w:val="en-GB"/>
              </w:rPr>
            </w:pPr>
            <w:r w:rsidRPr="002A28D7">
              <w:rPr>
                <w:rFonts w:cs="Arial"/>
                <w:color w:val="0000CC"/>
                <w:sz w:val="18"/>
                <w:szCs w:val="18"/>
                <w:lang w:val="en-GB"/>
              </w:rPr>
              <w:t>IČO:      49626281</w:t>
            </w:r>
            <w:r w:rsidRPr="002A28D7">
              <w:rPr>
                <w:rFonts w:cs="Arial"/>
                <w:color w:val="000099"/>
                <w:sz w:val="18"/>
                <w:szCs w:val="18"/>
                <w:lang w:val="en-GB"/>
              </w:rPr>
              <w:t xml:space="preserve">                                                                                                  </w:t>
            </w:r>
          </w:p>
        </w:tc>
      </w:tr>
      <w:tr w:rsidR="008D507E" w:rsidTr="006B1DB7">
        <w:trPr>
          <w:trHeight w:val="80"/>
        </w:trPr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507E" w:rsidRPr="007F3952" w:rsidRDefault="008D507E" w:rsidP="006B1DB7">
            <w:pPr>
              <w:snapToGrid w:val="0"/>
              <w:rPr>
                <w:rFonts w:cs="Arial"/>
                <w:b/>
                <w:color w:val="0000FF"/>
                <w:sz w:val="10"/>
                <w:szCs w:val="10"/>
              </w:rPr>
            </w:pPr>
          </w:p>
        </w:tc>
        <w:tc>
          <w:tcPr>
            <w:tcW w:w="878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07E" w:rsidRPr="007F3952" w:rsidRDefault="008D507E" w:rsidP="006B1DB7">
            <w:pPr>
              <w:snapToGrid w:val="0"/>
              <w:rPr>
                <w:rFonts w:cs="Arial"/>
                <w:sz w:val="10"/>
                <w:szCs w:val="10"/>
              </w:rPr>
            </w:pPr>
          </w:p>
        </w:tc>
      </w:tr>
      <w:tr w:rsidR="008D507E" w:rsidTr="006B1DB7">
        <w:trPr>
          <w:trHeight w:val="511"/>
        </w:trPr>
        <w:tc>
          <w:tcPr>
            <w:tcW w:w="10065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507E" w:rsidRPr="00C70FDE" w:rsidRDefault="008D507E" w:rsidP="006B1DB7">
            <w:pPr>
              <w:pStyle w:val="Nadpis2"/>
              <w:snapToGrid w:val="0"/>
              <w:jc w:val="center"/>
              <w:rPr>
                <w:rFonts w:cs="Arial"/>
                <w:color w:val="0000CC"/>
              </w:rPr>
            </w:pPr>
            <w:r w:rsidRPr="00C70FDE">
              <w:rPr>
                <w:rFonts w:cs="Arial"/>
                <w:color w:val="0000CC"/>
              </w:rPr>
              <w:t>SÁLOVÁ KOMISE ČESKÉHO SVAZU CYKLISTIKY</w:t>
            </w:r>
          </w:p>
        </w:tc>
      </w:tr>
      <w:tr w:rsidR="008D507E" w:rsidTr="006B1DB7">
        <w:trPr>
          <w:trHeight w:val="898"/>
        </w:trPr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507E" w:rsidRDefault="008D507E" w:rsidP="006B1DB7">
            <w:pPr>
              <w:snapToGrid w:val="0"/>
              <w:jc w:val="center"/>
            </w:pPr>
            <w:r w:rsidRPr="00721B30">
              <w:rPr>
                <w:noProof/>
                <w:lang w:eastAsia="cs-CZ" w:bidi="ar-SA"/>
              </w:rPr>
              <w:drawing>
                <wp:inline distT="0" distB="0" distL="0" distR="0" wp14:anchorId="1FD7C1EA" wp14:editId="3336F81E">
                  <wp:extent cx="569595" cy="543560"/>
                  <wp:effectExtent l="0" t="0" r="1905" b="8890"/>
                  <wp:docPr id="6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543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507E" w:rsidRDefault="008D507E" w:rsidP="006B1DB7">
            <w:pPr>
              <w:snapToGrid w:val="0"/>
              <w:jc w:val="center"/>
              <w:rPr>
                <w:b/>
              </w:rPr>
            </w:pPr>
            <w:r w:rsidRPr="00721B30">
              <w:rPr>
                <w:noProof/>
                <w:lang w:eastAsia="cs-CZ" w:bidi="ar-SA"/>
              </w:rPr>
              <w:drawing>
                <wp:inline distT="0" distB="0" distL="0" distR="0" wp14:anchorId="5ED953AA" wp14:editId="526B8682">
                  <wp:extent cx="450215" cy="520700"/>
                  <wp:effectExtent l="0" t="0" r="6985" b="0"/>
                  <wp:docPr id="8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52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507E" w:rsidRPr="00C70FDE" w:rsidRDefault="008D507E" w:rsidP="006B1DB7">
            <w:pPr>
              <w:snapToGrid w:val="0"/>
              <w:rPr>
                <w:b/>
                <w:color w:val="0000CC"/>
              </w:rPr>
            </w:pPr>
            <w:r w:rsidRPr="00C70FDE">
              <w:rPr>
                <w:b/>
                <w:color w:val="0000CC"/>
              </w:rPr>
              <w:t>STK SÁLOVÉ KOMISE ČSC</w:t>
            </w:r>
            <w:r>
              <w:rPr>
                <w:b/>
                <w:color w:val="0000CC"/>
              </w:rPr>
              <w:t xml:space="preserve"> - KOLOVÁ</w:t>
            </w:r>
          </w:p>
          <w:p w:rsidR="008D507E" w:rsidRDefault="008D507E" w:rsidP="006B1DB7">
            <w:pPr>
              <w:rPr>
                <w:color w:val="0000CC"/>
              </w:rPr>
            </w:pPr>
            <w:r>
              <w:rPr>
                <w:color w:val="0000CC"/>
              </w:rPr>
              <w:t xml:space="preserve">Josef Vild, </w:t>
            </w:r>
            <w:r>
              <w:sym w:font="Wingdings" w:char="F028"/>
            </w:r>
            <w:r>
              <w:t xml:space="preserve"> </w:t>
            </w:r>
            <w:r>
              <w:rPr>
                <w:color w:val="0000CC"/>
              </w:rPr>
              <w:t xml:space="preserve">mobil:  +420 739 589 412; </w:t>
            </w:r>
            <w:r w:rsidRPr="00C70FDE">
              <w:rPr>
                <w:color w:val="0000CC"/>
              </w:rPr>
              <w:t xml:space="preserve">e-mail: </w:t>
            </w:r>
            <w:hyperlink r:id="rId13" w:history="1">
              <w:r w:rsidRPr="002B1AF5">
                <w:rPr>
                  <w:rStyle w:val="Hypertextovodkaz"/>
                </w:rPr>
                <w:t>Vild.Pepino@gmail.com</w:t>
              </w:r>
            </w:hyperlink>
          </w:p>
          <w:p w:rsidR="008D507E" w:rsidRPr="005125D4" w:rsidRDefault="008D507E" w:rsidP="006B1DB7">
            <w:pPr>
              <w:spacing w:line="360" w:lineRule="auto"/>
              <w:rPr>
                <w:color w:val="0000FF"/>
              </w:rPr>
            </w:pPr>
            <w:r w:rsidRPr="005125D4">
              <w:rPr>
                <w:color w:val="0000FF"/>
                <w:sz w:val="20"/>
              </w:rPr>
              <w:t>Výsledky:</w:t>
            </w:r>
            <w:r>
              <w:rPr>
                <w:rFonts w:cs="Arial"/>
                <w:sz w:val="20"/>
              </w:rPr>
              <w:t xml:space="preserve"> </w:t>
            </w:r>
            <w:hyperlink r:id="rId14" w:history="1">
              <w:r w:rsidRPr="003B7365">
                <w:rPr>
                  <w:rStyle w:val="Hypertextovodkaz"/>
                  <w:rFonts w:cs="Arial"/>
                  <w:sz w:val="20"/>
                </w:rPr>
                <w:t>www.radball.at</w:t>
              </w:r>
            </w:hyperlink>
            <w:r>
              <w:rPr>
                <w:rFonts w:cs="Arial"/>
                <w:sz w:val="20"/>
              </w:rPr>
              <w:t xml:space="preserve"> </w:t>
            </w:r>
            <w:r w:rsidRPr="005125D4">
              <w:rPr>
                <w:color w:val="0000FF"/>
                <w:sz w:val="20"/>
                <w:szCs w:val="22"/>
              </w:rPr>
              <w:t xml:space="preserve">; </w:t>
            </w:r>
            <w:hyperlink r:id="rId15" w:history="1">
              <w:r w:rsidRPr="00D46F9A">
                <w:rPr>
                  <w:rStyle w:val="Hypertextovodkaz"/>
                  <w:rFonts w:cs="Arial"/>
                  <w:bCs/>
                  <w:color w:val="0000FF"/>
                  <w:sz w:val="20"/>
                </w:rPr>
                <w:t>www.ceskakolova.cz</w:t>
              </w:r>
            </w:hyperlink>
            <w:r w:rsidRPr="00D46F9A">
              <w:rPr>
                <w:rFonts w:cs="Arial"/>
                <w:color w:val="0000FF"/>
                <w:sz w:val="20"/>
              </w:rPr>
              <w:t> </w:t>
            </w:r>
          </w:p>
        </w:tc>
      </w:tr>
    </w:tbl>
    <w:p w:rsidR="008D507E" w:rsidRPr="00254F3F" w:rsidRDefault="008D507E">
      <w:pPr>
        <w:rPr>
          <w:sz w:val="8"/>
          <w:szCs w:val="8"/>
        </w:rPr>
      </w:pPr>
    </w:p>
    <w:tbl>
      <w:tblPr>
        <w:tblW w:w="10065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19"/>
        <w:gridCol w:w="2516"/>
        <w:gridCol w:w="1204"/>
        <w:gridCol w:w="3726"/>
      </w:tblGrid>
      <w:tr w:rsidR="0094508E" w:rsidTr="00527D6A">
        <w:trPr>
          <w:trHeight w:val="85"/>
        </w:trPr>
        <w:tc>
          <w:tcPr>
            <w:tcW w:w="2619" w:type="dxa"/>
            <w:vMerge w:val="restart"/>
            <w:vAlign w:val="center"/>
          </w:tcPr>
          <w:p w:rsidR="0094508E" w:rsidRPr="00A2017B" w:rsidRDefault="008D507E" w:rsidP="0094508E">
            <w:pPr>
              <w:jc w:val="center"/>
              <w:rPr>
                <w:sz w:val="6"/>
                <w:szCs w:val="6"/>
              </w:rPr>
            </w:pPr>
            <w:r>
              <w:rPr>
                <w:noProof/>
                <w:lang w:eastAsia="cs-CZ" w:bidi="ar-SA"/>
              </w:rPr>
              <w:drawing>
                <wp:inline distT="0" distB="0" distL="0" distR="0" wp14:anchorId="51E634B8" wp14:editId="078154F5">
                  <wp:extent cx="1553087" cy="756000"/>
                  <wp:effectExtent l="0" t="0" r="0" b="6350"/>
                  <wp:docPr id="30" name="Obrázek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Obrázek 29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3087" cy="75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46" w:type="dxa"/>
            <w:gridSpan w:val="3"/>
            <w:vAlign w:val="bottom"/>
          </w:tcPr>
          <w:p w:rsidR="0094508E" w:rsidRPr="00A2017B" w:rsidRDefault="0094508E" w:rsidP="0094508E">
            <w:pPr>
              <w:jc w:val="center"/>
              <w:rPr>
                <w:rFonts w:cs="Arial"/>
                <w:b/>
                <w:color w:val="FF0000"/>
                <w:sz w:val="6"/>
                <w:szCs w:val="6"/>
              </w:rPr>
            </w:pPr>
          </w:p>
        </w:tc>
      </w:tr>
      <w:tr w:rsidR="0094508E" w:rsidTr="00527D6A">
        <w:trPr>
          <w:trHeight w:val="85"/>
        </w:trPr>
        <w:tc>
          <w:tcPr>
            <w:tcW w:w="2619" w:type="dxa"/>
            <w:vMerge/>
            <w:vAlign w:val="center"/>
          </w:tcPr>
          <w:p w:rsidR="0094508E" w:rsidRDefault="0094508E" w:rsidP="0094508E">
            <w:pPr>
              <w:jc w:val="center"/>
              <w:rPr>
                <w:i/>
                <w:iCs/>
              </w:rPr>
            </w:pPr>
          </w:p>
        </w:tc>
        <w:tc>
          <w:tcPr>
            <w:tcW w:w="7446" w:type="dxa"/>
            <w:gridSpan w:val="3"/>
            <w:vAlign w:val="bottom"/>
          </w:tcPr>
          <w:p w:rsidR="0094508E" w:rsidRPr="0049752E" w:rsidRDefault="00B72283" w:rsidP="0094508E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rFonts w:cs="Arial"/>
                <w:b/>
                <w:color w:val="FF0000"/>
                <w:sz w:val="28"/>
                <w:szCs w:val="28"/>
              </w:rPr>
              <w:t>U 23 – MČR – 2</w:t>
            </w:r>
            <w:r w:rsidR="0094508E">
              <w:rPr>
                <w:rFonts w:cs="Arial"/>
                <w:b/>
                <w:color w:val="FF0000"/>
                <w:sz w:val="28"/>
                <w:szCs w:val="28"/>
              </w:rPr>
              <w:t>. kolo LIGY U 23</w:t>
            </w:r>
          </w:p>
        </w:tc>
      </w:tr>
      <w:tr w:rsidR="0094508E" w:rsidTr="00527D6A">
        <w:trPr>
          <w:trHeight w:val="85"/>
        </w:trPr>
        <w:tc>
          <w:tcPr>
            <w:tcW w:w="2619" w:type="dxa"/>
            <w:vMerge/>
            <w:vAlign w:val="bottom"/>
          </w:tcPr>
          <w:p w:rsidR="0094508E" w:rsidRDefault="0094508E" w:rsidP="0094508E">
            <w:pPr>
              <w:rPr>
                <w:i/>
                <w:iCs/>
              </w:rPr>
            </w:pPr>
          </w:p>
        </w:tc>
        <w:tc>
          <w:tcPr>
            <w:tcW w:w="7446" w:type="dxa"/>
            <w:gridSpan w:val="3"/>
            <w:tcBorders>
              <w:bottom w:val="nil"/>
            </w:tcBorders>
            <w:vAlign w:val="bottom"/>
          </w:tcPr>
          <w:p w:rsidR="0094508E" w:rsidRDefault="00B72283" w:rsidP="00E23372">
            <w:pPr>
              <w:pStyle w:val="Bezmezer"/>
              <w:jc w:val="center"/>
              <w:rPr>
                <w:rFonts w:ascii="Arial" w:hAnsi="Arial" w:cs="Arial"/>
                <w:b/>
                <w:color w:val="FF0000"/>
                <w:sz w:val="52"/>
                <w:szCs w:val="52"/>
                <w:lang w:val="cs-CZ"/>
              </w:rPr>
            </w:pPr>
            <w:r>
              <w:rPr>
                <w:rFonts w:ascii="Arial" w:hAnsi="Arial" w:cs="Arial"/>
                <w:b/>
                <w:color w:val="FF0000"/>
                <w:sz w:val="52"/>
                <w:szCs w:val="52"/>
                <w:lang w:val="cs-CZ"/>
              </w:rPr>
              <w:t>SOKOL ŠITBOŘICE</w:t>
            </w:r>
          </w:p>
        </w:tc>
      </w:tr>
      <w:tr w:rsidR="0094508E" w:rsidTr="00527D6A">
        <w:trPr>
          <w:trHeight w:val="85"/>
        </w:trPr>
        <w:tc>
          <w:tcPr>
            <w:tcW w:w="2619" w:type="dxa"/>
            <w:vMerge/>
            <w:vAlign w:val="bottom"/>
          </w:tcPr>
          <w:p w:rsidR="0094508E" w:rsidRDefault="0094508E" w:rsidP="0094508E">
            <w:pPr>
              <w:rPr>
                <w:i/>
                <w:iCs/>
              </w:rPr>
            </w:pPr>
          </w:p>
        </w:tc>
        <w:tc>
          <w:tcPr>
            <w:tcW w:w="2516" w:type="dxa"/>
            <w:tcBorders>
              <w:top w:val="nil"/>
              <w:bottom w:val="nil"/>
              <w:right w:val="nil"/>
            </w:tcBorders>
            <w:vAlign w:val="bottom"/>
          </w:tcPr>
          <w:p w:rsidR="0094508E" w:rsidRPr="00B72283" w:rsidRDefault="00B72283" w:rsidP="00527D6A">
            <w:pPr>
              <w:jc w:val="right"/>
              <w:rPr>
                <w:b/>
                <w:color w:val="FF0000"/>
                <w:sz w:val="32"/>
              </w:rPr>
            </w:pPr>
            <w:r w:rsidRPr="00B72283">
              <w:rPr>
                <w:b/>
                <w:color w:val="FF0000"/>
                <w:sz w:val="36"/>
              </w:rPr>
              <w:t>sobota</w:t>
            </w:r>
          </w:p>
        </w:tc>
        <w:tc>
          <w:tcPr>
            <w:tcW w:w="4930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:rsidR="0094508E" w:rsidRPr="00B72283" w:rsidRDefault="0094508E" w:rsidP="00B72283">
            <w:pPr>
              <w:rPr>
                <w:b/>
                <w:color w:val="FF0000"/>
                <w:sz w:val="32"/>
              </w:rPr>
            </w:pPr>
            <w:r w:rsidRPr="00B72283">
              <w:rPr>
                <w:b/>
                <w:color w:val="FF0000"/>
                <w:sz w:val="40"/>
              </w:rPr>
              <w:t>1</w:t>
            </w:r>
            <w:r w:rsidR="00B72283">
              <w:rPr>
                <w:b/>
                <w:color w:val="FF0000"/>
                <w:sz w:val="40"/>
              </w:rPr>
              <w:t>1</w:t>
            </w:r>
            <w:r w:rsidRPr="00B72283">
              <w:rPr>
                <w:b/>
                <w:color w:val="FF0000"/>
                <w:sz w:val="40"/>
              </w:rPr>
              <w:t xml:space="preserve">. </w:t>
            </w:r>
            <w:r w:rsidR="00B72283">
              <w:rPr>
                <w:b/>
                <w:color w:val="FF0000"/>
                <w:sz w:val="40"/>
              </w:rPr>
              <w:t>4</w:t>
            </w:r>
            <w:r w:rsidRPr="00B72283">
              <w:rPr>
                <w:b/>
                <w:color w:val="FF0000"/>
                <w:sz w:val="40"/>
              </w:rPr>
              <w:t>. 202</w:t>
            </w:r>
            <w:r w:rsidR="00E23372" w:rsidRPr="00B72283">
              <w:rPr>
                <w:b/>
                <w:color w:val="FF0000"/>
                <w:sz w:val="40"/>
              </w:rPr>
              <w:t>6</w:t>
            </w:r>
            <w:r w:rsidRPr="00B72283">
              <w:rPr>
                <w:b/>
                <w:color w:val="FF0000"/>
                <w:sz w:val="40"/>
              </w:rPr>
              <w:t xml:space="preserve"> - 10:00 hodin</w:t>
            </w:r>
          </w:p>
        </w:tc>
      </w:tr>
      <w:tr w:rsidR="0094508E" w:rsidTr="00527D6A">
        <w:trPr>
          <w:trHeight w:val="68"/>
        </w:trPr>
        <w:tc>
          <w:tcPr>
            <w:tcW w:w="2619" w:type="dxa"/>
            <w:vMerge/>
            <w:vAlign w:val="bottom"/>
          </w:tcPr>
          <w:p w:rsidR="0094508E" w:rsidRPr="00A2017B" w:rsidRDefault="0094508E" w:rsidP="0094508E">
            <w:pPr>
              <w:rPr>
                <w:i/>
                <w:iCs/>
                <w:sz w:val="6"/>
                <w:szCs w:val="6"/>
              </w:rPr>
            </w:pPr>
          </w:p>
        </w:tc>
        <w:tc>
          <w:tcPr>
            <w:tcW w:w="3720" w:type="dxa"/>
            <w:gridSpan w:val="2"/>
            <w:tcBorders>
              <w:top w:val="nil"/>
              <w:bottom w:val="single" w:sz="4" w:space="0" w:color="000000"/>
              <w:right w:val="nil"/>
            </w:tcBorders>
            <w:vAlign w:val="bottom"/>
          </w:tcPr>
          <w:p w:rsidR="0094508E" w:rsidRPr="00A2017B" w:rsidRDefault="0094508E" w:rsidP="0094508E">
            <w:pPr>
              <w:jc w:val="right"/>
              <w:rPr>
                <w:b/>
                <w:color w:val="FF0000"/>
                <w:sz w:val="6"/>
                <w:szCs w:val="6"/>
              </w:rPr>
            </w:pPr>
          </w:p>
        </w:tc>
        <w:tc>
          <w:tcPr>
            <w:tcW w:w="3726" w:type="dxa"/>
            <w:tcBorders>
              <w:top w:val="nil"/>
              <w:left w:val="nil"/>
              <w:bottom w:val="single" w:sz="4" w:space="0" w:color="000000"/>
            </w:tcBorders>
            <w:vAlign w:val="bottom"/>
          </w:tcPr>
          <w:p w:rsidR="0094508E" w:rsidRPr="00A2017B" w:rsidRDefault="0094508E" w:rsidP="0094508E">
            <w:pPr>
              <w:rPr>
                <w:b/>
                <w:color w:val="FF0000"/>
                <w:sz w:val="6"/>
                <w:szCs w:val="6"/>
              </w:rPr>
            </w:pPr>
          </w:p>
        </w:tc>
      </w:tr>
    </w:tbl>
    <w:p w:rsidR="0049752E" w:rsidRPr="00F42FE9" w:rsidRDefault="0049752E">
      <w:pPr>
        <w:rPr>
          <w:sz w:val="10"/>
          <w:szCs w:val="10"/>
        </w:rPr>
      </w:pPr>
      <w:r>
        <w:t xml:space="preserve"> </w:t>
      </w:r>
    </w:p>
    <w:tbl>
      <w:tblPr>
        <w:tblW w:w="10065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2410"/>
        <w:gridCol w:w="4819"/>
        <w:gridCol w:w="496"/>
      </w:tblGrid>
      <w:tr w:rsidR="0049752E" w:rsidTr="00C36D85">
        <w:trPr>
          <w:trHeight w:val="340"/>
        </w:trPr>
        <w:tc>
          <w:tcPr>
            <w:tcW w:w="10065" w:type="dxa"/>
            <w:gridSpan w:val="4"/>
          </w:tcPr>
          <w:p w:rsidR="0049752E" w:rsidRPr="00C36D85" w:rsidRDefault="0049752E" w:rsidP="0049752E">
            <w:pPr>
              <w:rPr>
                <w:b/>
                <w:i/>
                <w:u w:val="single"/>
              </w:rPr>
            </w:pPr>
            <w:r w:rsidRPr="00C36D85">
              <w:rPr>
                <w:b/>
                <w:i/>
                <w:u w:val="single"/>
              </w:rPr>
              <w:t>Technická ustanovení:</w:t>
            </w:r>
          </w:p>
        </w:tc>
      </w:tr>
      <w:tr w:rsidR="00B72283" w:rsidTr="004266F7">
        <w:trPr>
          <w:trHeight w:val="340"/>
        </w:trPr>
        <w:tc>
          <w:tcPr>
            <w:tcW w:w="2340" w:type="dxa"/>
            <w:vAlign w:val="center"/>
          </w:tcPr>
          <w:p w:rsidR="00B72283" w:rsidRDefault="00B72283" w:rsidP="00B72283">
            <w:pPr>
              <w:rPr>
                <w:i/>
                <w:iCs/>
              </w:rPr>
            </w:pPr>
            <w:r>
              <w:rPr>
                <w:i/>
                <w:iCs/>
              </w:rPr>
              <w:t>Místo konání:</w:t>
            </w:r>
          </w:p>
        </w:tc>
        <w:tc>
          <w:tcPr>
            <w:tcW w:w="7725" w:type="dxa"/>
            <w:gridSpan w:val="3"/>
            <w:vAlign w:val="center"/>
          </w:tcPr>
          <w:p w:rsidR="00B72283" w:rsidRPr="00AC4869" w:rsidRDefault="00B72283" w:rsidP="00B72283">
            <w:pPr>
              <w:rPr>
                <w:rFonts w:cs="Arial"/>
                <w:szCs w:val="22"/>
              </w:rPr>
            </w:pPr>
            <w:r>
              <w:rPr>
                <w:rFonts w:cs="Arial"/>
                <w:b/>
                <w:szCs w:val="22"/>
              </w:rPr>
              <w:t>SOKOL Šitbořice</w:t>
            </w:r>
            <w:r w:rsidRPr="00AC4869">
              <w:rPr>
                <w:rFonts w:cs="Arial"/>
                <w:b/>
                <w:szCs w:val="22"/>
              </w:rPr>
              <w:t xml:space="preserve"> - </w:t>
            </w:r>
            <w:r>
              <w:rPr>
                <w:rFonts w:cs="Arial"/>
                <w:szCs w:val="22"/>
              </w:rPr>
              <w:t>sokolovna</w:t>
            </w:r>
            <w:r w:rsidRPr="00AC4869">
              <w:rPr>
                <w:rFonts w:cs="Arial"/>
                <w:szCs w:val="22"/>
              </w:rPr>
              <w:t xml:space="preserve"> </w:t>
            </w:r>
          </w:p>
        </w:tc>
      </w:tr>
      <w:tr w:rsidR="00B72283" w:rsidTr="00F671A7">
        <w:trPr>
          <w:trHeight w:val="340"/>
        </w:trPr>
        <w:tc>
          <w:tcPr>
            <w:tcW w:w="2340" w:type="dxa"/>
            <w:vAlign w:val="center"/>
          </w:tcPr>
          <w:p w:rsidR="00B72283" w:rsidRDefault="00B72283" w:rsidP="00B72283">
            <w:pPr>
              <w:rPr>
                <w:i/>
                <w:iCs/>
              </w:rPr>
            </w:pPr>
            <w:r>
              <w:rPr>
                <w:i/>
                <w:iCs/>
              </w:rPr>
              <w:t>Pořadatel:</w:t>
            </w:r>
          </w:p>
        </w:tc>
        <w:tc>
          <w:tcPr>
            <w:tcW w:w="7725" w:type="dxa"/>
            <w:gridSpan w:val="3"/>
            <w:vAlign w:val="center"/>
          </w:tcPr>
          <w:p w:rsidR="00B72283" w:rsidRPr="00597C9C" w:rsidRDefault="00B72283" w:rsidP="00B72283">
            <w:r w:rsidRPr="00597C9C">
              <w:rPr>
                <w:rFonts w:cs="Arial"/>
                <w:szCs w:val="22"/>
              </w:rPr>
              <w:t>SOKOL Šitbořice</w:t>
            </w:r>
          </w:p>
        </w:tc>
      </w:tr>
      <w:tr w:rsidR="00B72283" w:rsidTr="00F671A7">
        <w:trPr>
          <w:trHeight w:val="340"/>
        </w:trPr>
        <w:tc>
          <w:tcPr>
            <w:tcW w:w="2340" w:type="dxa"/>
            <w:vAlign w:val="center"/>
          </w:tcPr>
          <w:p w:rsidR="00B72283" w:rsidRDefault="00B72283" w:rsidP="00B72283">
            <w:pPr>
              <w:rPr>
                <w:i/>
                <w:iCs/>
              </w:rPr>
            </w:pPr>
            <w:r>
              <w:rPr>
                <w:i/>
                <w:iCs/>
              </w:rPr>
              <w:t>Technické zajištění:</w:t>
            </w:r>
          </w:p>
        </w:tc>
        <w:tc>
          <w:tcPr>
            <w:tcW w:w="7725" w:type="dxa"/>
            <w:gridSpan w:val="3"/>
            <w:vAlign w:val="center"/>
          </w:tcPr>
          <w:p w:rsidR="00B72283" w:rsidRPr="000F1E63" w:rsidRDefault="00B72283" w:rsidP="00B72283">
            <w:pPr>
              <w:rPr>
                <w:b/>
              </w:rPr>
            </w:pPr>
            <w:r w:rsidRPr="000F1E63">
              <w:rPr>
                <w:rFonts w:cs="Arial"/>
                <w:b/>
                <w:szCs w:val="22"/>
              </w:rPr>
              <w:t>SOKOL Šitbořice</w:t>
            </w:r>
            <w:r w:rsidRPr="000F1E63">
              <w:rPr>
                <w:b/>
              </w:rPr>
              <w:t xml:space="preserve"> – oddíl kolové</w:t>
            </w:r>
          </w:p>
        </w:tc>
      </w:tr>
      <w:tr w:rsidR="00407B7E" w:rsidTr="00400BB2">
        <w:trPr>
          <w:trHeight w:val="340"/>
        </w:trPr>
        <w:tc>
          <w:tcPr>
            <w:tcW w:w="2340" w:type="dxa"/>
            <w:vAlign w:val="bottom"/>
          </w:tcPr>
          <w:p w:rsidR="00407B7E" w:rsidRDefault="00407B7E" w:rsidP="00407B7E">
            <w:pPr>
              <w:rPr>
                <w:i/>
                <w:iCs/>
              </w:rPr>
            </w:pPr>
            <w:r>
              <w:rPr>
                <w:i/>
                <w:iCs/>
              </w:rPr>
              <w:t>Termín konání:</w:t>
            </w:r>
          </w:p>
        </w:tc>
        <w:tc>
          <w:tcPr>
            <w:tcW w:w="7725" w:type="dxa"/>
            <w:gridSpan w:val="3"/>
            <w:vAlign w:val="bottom"/>
          </w:tcPr>
          <w:p w:rsidR="00407B7E" w:rsidRPr="00371F81" w:rsidRDefault="00B72283" w:rsidP="00B72283">
            <w:pPr>
              <w:rPr>
                <w:b/>
                <w:color w:val="FF0000"/>
                <w:sz w:val="24"/>
                <w:szCs w:val="22"/>
              </w:rPr>
            </w:pPr>
            <w:r>
              <w:rPr>
                <w:b/>
                <w:color w:val="FF0000"/>
                <w:sz w:val="24"/>
                <w:szCs w:val="22"/>
              </w:rPr>
              <w:t>sobota</w:t>
            </w:r>
            <w:r w:rsidR="00407B7E" w:rsidRPr="00371F81">
              <w:rPr>
                <w:b/>
                <w:color w:val="FF0000"/>
                <w:sz w:val="24"/>
                <w:szCs w:val="22"/>
              </w:rPr>
              <w:t xml:space="preserve"> </w:t>
            </w:r>
            <w:r w:rsidR="00357A9A">
              <w:rPr>
                <w:b/>
                <w:color w:val="FF0000"/>
                <w:sz w:val="24"/>
                <w:szCs w:val="22"/>
              </w:rPr>
              <w:t>1</w:t>
            </w:r>
            <w:r>
              <w:rPr>
                <w:b/>
                <w:color w:val="FF0000"/>
                <w:sz w:val="24"/>
                <w:szCs w:val="22"/>
              </w:rPr>
              <w:t>1</w:t>
            </w:r>
            <w:r w:rsidR="00407B7E" w:rsidRPr="00371F81">
              <w:rPr>
                <w:b/>
                <w:color w:val="FF0000"/>
                <w:sz w:val="24"/>
                <w:szCs w:val="22"/>
              </w:rPr>
              <w:t xml:space="preserve">. </w:t>
            </w:r>
            <w:r>
              <w:rPr>
                <w:b/>
                <w:color w:val="FF0000"/>
                <w:sz w:val="24"/>
                <w:szCs w:val="22"/>
              </w:rPr>
              <w:t>4</w:t>
            </w:r>
            <w:r w:rsidR="005146EA">
              <w:rPr>
                <w:b/>
                <w:color w:val="FF0000"/>
                <w:sz w:val="24"/>
                <w:szCs w:val="22"/>
              </w:rPr>
              <w:t>. 202</w:t>
            </w:r>
            <w:r w:rsidR="0052701C">
              <w:rPr>
                <w:b/>
                <w:color w:val="FF0000"/>
                <w:sz w:val="24"/>
                <w:szCs w:val="22"/>
              </w:rPr>
              <w:t>6</w:t>
            </w:r>
            <w:r w:rsidR="00810619">
              <w:rPr>
                <w:b/>
                <w:color w:val="FF0000"/>
                <w:sz w:val="24"/>
                <w:szCs w:val="22"/>
              </w:rPr>
              <w:t xml:space="preserve">  -  10</w:t>
            </w:r>
            <w:r w:rsidR="00015A90">
              <w:rPr>
                <w:b/>
                <w:color w:val="FF0000"/>
                <w:sz w:val="24"/>
                <w:szCs w:val="22"/>
              </w:rPr>
              <w:t>:0</w:t>
            </w:r>
            <w:r w:rsidR="00407B7E" w:rsidRPr="00371F81">
              <w:rPr>
                <w:b/>
                <w:color w:val="FF0000"/>
                <w:sz w:val="24"/>
                <w:szCs w:val="22"/>
              </w:rPr>
              <w:t>0 hodin</w:t>
            </w:r>
          </w:p>
        </w:tc>
      </w:tr>
      <w:tr w:rsidR="00357A9A" w:rsidTr="009F7799">
        <w:trPr>
          <w:trHeight w:val="340"/>
        </w:trPr>
        <w:tc>
          <w:tcPr>
            <w:tcW w:w="2340" w:type="dxa"/>
          </w:tcPr>
          <w:p w:rsidR="00357A9A" w:rsidRDefault="00357A9A" w:rsidP="00357A9A">
            <w:pPr>
              <w:rPr>
                <w:i/>
                <w:iCs/>
              </w:rPr>
            </w:pPr>
            <w:r>
              <w:rPr>
                <w:i/>
                <w:iCs/>
              </w:rPr>
              <w:t>Ředitel soutěže:</w:t>
            </w:r>
          </w:p>
        </w:tc>
        <w:tc>
          <w:tcPr>
            <w:tcW w:w="7725" w:type="dxa"/>
            <w:gridSpan w:val="3"/>
          </w:tcPr>
          <w:p w:rsidR="00B72283" w:rsidRPr="00320264" w:rsidRDefault="00B72283" w:rsidP="00B72283">
            <w:pPr>
              <w:rPr>
                <w:b/>
              </w:rPr>
            </w:pPr>
            <w:r w:rsidRPr="00320264">
              <w:rPr>
                <w:b/>
              </w:rPr>
              <w:t>Topolář Marek</w:t>
            </w:r>
          </w:p>
          <w:p w:rsidR="00357A9A" w:rsidRDefault="00B72283" w:rsidP="00B72283">
            <w:r w:rsidRPr="00FC0358">
              <w:sym w:font="Wingdings" w:char="F028"/>
            </w:r>
            <w:r w:rsidRPr="00FC0358">
              <w:t xml:space="preserve"> 60</w:t>
            </w:r>
            <w:r>
              <w:t>4 131 644</w:t>
            </w:r>
            <w:r w:rsidRPr="00FC0358">
              <w:t xml:space="preserve">, e-mail: </w:t>
            </w:r>
            <w:hyperlink r:id="rId17" w:history="1">
              <w:r w:rsidRPr="00FC0358">
                <w:rPr>
                  <w:rStyle w:val="Hypertextovodkaz"/>
                  <w:bCs/>
                </w:rPr>
                <w:t>TopolarMarek@seznam.cz</w:t>
              </w:r>
            </w:hyperlink>
          </w:p>
        </w:tc>
      </w:tr>
      <w:tr w:rsidR="00357A9A" w:rsidTr="009F7799">
        <w:trPr>
          <w:trHeight w:val="340"/>
        </w:trPr>
        <w:tc>
          <w:tcPr>
            <w:tcW w:w="2340" w:type="dxa"/>
          </w:tcPr>
          <w:p w:rsidR="00357A9A" w:rsidRDefault="00357A9A" w:rsidP="00357A9A">
            <w:pPr>
              <w:rPr>
                <w:i/>
                <w:iCs/>
              </w:rPr>
            </w:pPr>
            <w:r>
              <w:rPr>
                <w:i/>
                <w:iCs/>
              </w:rPr>
              <w:t>Hlavní rozhodčí:</w:t>
            </w:r>
          </w:p>
        </w:tc>
        <w:tc>
          <w:tcPr>
            <w:tcW w:w="7725" w:type="dxa"/>
            <w:gridSpan w:val="3"/>
          </w:tcPr>
          <w:p w:rsidR="000F75C6" w:rsidRPr="00FC0358" w:rsidRDefault="00B72283" w:rsidP="000F75C6">
            <w:r>
              <w:rPr>
                <w:b/>
              </w:rPr>
              <w:t>Šmíd Pavel</w:t>
            </w:r>
          </w:p>
          <w:p w:rsidR="00357A9A" w:rsidRDefault="000F75C6" w:rsidP="00B72283">
            <w:r w:rsidRPr="00FC0358">
              <w:sym w:font="Wingdings" w:char="F028"/>
            </w:r>
            <w:r w:rsidRPr="00FC0358">
              <w:t xml:space="preserve"> </w:t>
            </w:r>
            <w:r w:rsidR="00B72283">
              <w:rPr>
                <w:rFonts w:cs="Arial"/>
                <w:b/>
                <w:color w:val="222222"/>
                <w:shd w:val="clear" w:color="auto" w:fill="FFFFFF"/>
              </w:rPr>
              <w:t>608 708 859</w:t>
            </w:r>
            <w:r w:rsidRPr="00FC0358">
              <w:t xml:space="preserve">, e-mail: </w:t>
            </w:r>
            <w:hyperlink r:id="rId18" w:history="1">
              <w:r w:rsidR="00B72283" w:rsidRPr="000E1956">
                <w:rPr>
                  <w:rStyle w:val="Hypertextovodkaz"/>
                </w:rPr>
                <w:t>pavelsmid13@gmail.com</w:t>
              </w:r>
            </w:hyperlink>
            <w:r w:rsidR="00B72283">
              <w:t xml:space="preserve"> </w:t>
            </w:r>
            <w:r w:rsidR="00357A9A">
              <w:t xml:space="preserve"> </w:t>
            </w:r>
          </w:p>
        </w:tc>
      </w:tr>
      <w:tr w:rsidR="00810619" w:rsidTr="00400BB2">
        <w:trPr>
          <w:trHeight w:val="340"/>
        </w:trPr>
        <w:tc>
          <w:tcPr>
            <w:tcW w:w="2340" w:type="dxa"/>
            <w:vAlign w:val="center"/>
          </w:tcPr>
          <w:p w:rsidR="00810619" w:rsidRDefault="00810619" w:rsidP="00810619">
            <w:pPr>
              <w:rPr>
                <w:i/>
                <w:iCs/>
              </w:rPr>
            </w:pPr>
            <w:r>
              <w:rPr>
                <w:i/>
                <w:iCs/>
              </w:rPr>
              <w:t>Rozhodčí:</w:t>
            </w:r>
          </w:p>
        </w:tc>
        <w:tc>
          <w:tcPr>
            <w:tcW w:w="7725" w:type="dxa"/>
            <w:gridSpan w:val="3"/>
            <w:vAlign w:val="center"/>
          </w:tcPr>
          <w:p w:rsidR="00810619" w:rsidRPr="00B72283" w:rsidRDefault="000F75C6" w:rsidP="000F75C6">
            <w:r w:rsidRPr="000F75C6">
              <w:rPr>
                <w:b/>
              </w:rPr>
              <w:t>Bubeník Radek</w:t>
            </w:r>
            <w:r>
              <w:rPr>
                <w:b/>
              </w:rPr>
              <w:t xml:space="preserve">, </w:t>
            </w:r>
            <w:r w:rsidR="00B72283" w:rsidRPr="00B72283">
              <w:rPr>
                <w:b/>
              </w:rPr>
              <w:t>Kripner Jan</w:t>
            </w:r>
            <w:r>
              <w:rPr>
                <w:b/>
              </w:rPr>
              <w:t xml:space="preserve">, Přikryl Petr, </w:t>
            </w:r>
            <w:r w:rsidR="00B72283">
              <w:rPr>
                <w:b/>
              </w:rPr>
              <w:t>Šmíd Pavel</w:t>
            </w:r>
          </w:p>
        </w:tc>
      </w:tr>
      <w:tr w:rsidR="00810619" w:rsidTr="00400BB2">
        <w:trPr>
          <w:trHeight w:val="340"/>
        </w:trPr>
        <w:tc>
          <w:tcPr>
            <w:tcW w:w="2340" w:type="dxa"/>
            <w:vAlign w:val="center"/>
          </w:tcPr>
          <w:p w:rsidR="00810619" w:rsidRDefault="00810619" w:rsidP="00810619">
            <w:pPr>
              <w:rPr>
                <w:i/>
                <w:iCs/>
              </w:rPr>
            </w:pPr>
            <w:r>
              <w:rPr>
                <w:i/>
                <w:iCs/>
              </w:rPr>
              <w:t>Náhradní rozhodčí:</w:t>
            </w:r>
          </w:p>
        </w:tc>
        <w:tc>
          <w:tcPr>
            <w:tcW w:w="7725" w:type="dxa"/>
            <w:gridSpan w:val="3"/>
            <w:vAlign w:val="center"/>
          </w:tcPr>
          <w:p w:rsidR="00810619" w:rsidRPr="007B70C6" w:rsidRDefault="00464DCB" w:rsidP="007B70C6">
            <w:r w:rsidRPr="007B70C6">
              <w:t xml:space="preserve">náhradní </w:t>
            </w:r>
            <w:r w:rsidR="009240B1" w:rsidRPr="007B70C6">
              <w:t xml:space="preserve">rozhodčí </w:t>
            </w:r>
            <w:r w:rsidR="007B70C6">
              <w:t>nominuje komise rozhodčích</w:t>
            </w:r>
          </w:p>
        </w:tc>
      </w:tr>
      <w:tr w:rsidR="00810619" w:rsidTr="00400BB2">
        <w:trPr>
          <w:trHeight w:val="340"/>
        </w:trPr>
        <w:tc>
          <w:tcPr>
            <w:tcW w:w="2340" w:type="dxa"/>
            <w:vAlign w:val="center"/>
          </w:tcPr>
          <w:p w:rsidR="00810619" w:rsidRDefault="00810619" w:rsidP="00810619">
            <w:pPr>
              <w:rPr>
                <w:i/>
                <w:iCs/>
              </w:rPr>
            </w:pPr>
            <w:r>
              <w:rPr>
                <w:i/>
                <w:iCs/>
              </w:rPr>
              <w:t>Zápis a čas:</w:t>
            </w:r>
          </w:p>
        </w:tc>
        <w:tc>
          <w:tcPr>
            <w:tcW w:w="7725" w:type="dxa"/>
            <w:gridSpan w:val="3"/>
            <w:vAlign w:val="center"/>
          </w:tcPr>
          <w:p w:rsidR="00810619" w:rsidRDefault="00810619" w:rsidP="00810619">
            <w:r>
              <w:t>Dodá technický pořadatel</w:t>
            </w:r>
          </w:p>
        </w:tc>
      </w:tr>
      <w:tr w:rsidR="00810619" w:rsidTr="00400BB2">
        <w:trPr>
          <w:trHeight w:val="340"/>
        </w:trPr>
        <w:tc>
          <w:tcPr>
            <w:tcW w:w="2340" w:type="dxa"/>
            <w:vAlign w:val="center"/>
          </w:tcPr>
          <w:p w:rsidR="00810619" w:rsidRDefault="00810619" w:rsidP="00810619">
            <w:pPr>
              <w:rPr>
                <w:i/>
                <w:iCs/>
              </w:rPr>
            </w:pPr>
            <w:r>
              <w:rPr>
                <w:i/>
                <w:iCs/>
              </w:rPr>
              <w:t>Systém hry:</w:t>
            </w:r>
          </w:p>
        </w:tc>
        <w:tc>
          <w:tcPr>
            <w:tcW w:w="7725" w:type="dxa"/>
            <w:gridSpan w:val="3"/>
            <w:vAlign w:val="center"/>
          </w:tcPr>
          <w:p w:rsidR="00810619" w:rsidRDefault="00810619" w:rsidP="0049740B">
            <w:r w:rsidRPr="002505C0">
              <w:rPr>
                <w:rFonts w:cs="Arial"/>
                <w:bCs/>
              </w:rPr>
              <w:t xml:space="preserve">Hraje se systémem </w:t>
            </w:r>
            <w:r w:rsidR="0049740B">
              <w:rPr>
                <w:rFonts w:cs="Arial"/>
                <w:bCs/>
              </w:rPr>
              <w:t>každý s každým</w:t>
            </w:r>
            <w:r>
              <w:rPr>
                <w:rFonts w:cs="Arial"/>
                <w:bCs/>
              </w:rPr>
              <w:t>.</w:t>
            </w:r>
          </w:p>
        </w:tc>
      </w:tr>
      <w:tr w:rsidR="00810619" w:rsidTr="0049740B">
        <w:trPr>
          <w:gridAfter w:val="1"/>
          <w:wAfter w:w="496" w:type="dxa"/>
          <w:trHeight w:val="340"/>
        </w:trPr>
        <w:tc>
          <w:tcPr>
            <w:tcW w:w="2340" w:type="dxa"/>
          </w:tcPr>
          <w:p w:rsidR="00810619" w:rsidRPr="00B83D05" w:rsidRDefault="00810619" w:rsidP="00810619">
            <w:pPr>
              <w:rPr>
                <w:i/>
                <w:iCs/>
              </w:rPr>
            </w:pPr>
            <w:r w:rsidRPr="00B83D05">
              <w:rPr>
                <w:rFonts w:cs="Arial"/>
                <w:bCs/>
                <w:i/>
                <w:iCs/>
              </w:rPr>
              <w:t>Startují:</w:t>
            </w:r>
          </w:p>
        </w:tc>
        <w:tc>
          <w:tcPr>
            <w:tcW w:w="2410" w:type="dxa"/>
          </w:tcPr>
          <w:p w:rsidR="00357A9A" w:rsidRPr="00357A9A" w:rsidRDefault="00357A9A" w:rsidP="00357A9A">
            <w:pPr>
              <w:rPr>
                <w:b/>
                <w:sz w:val="20"/>
              </w:rPr>
            </w:pPr>
            <w:r w:rsidRPr="00357A9A">
              <w:rPr>
                <w:b/>
                <w:sz w:val="20"/>
              </w:rPr>
              <w:t>MO Svitávka</w:t>
            </w:r>
          </w:p>
          <w:p w:rsidR="008D507E" w:rsidRPr="00357A9A" w:rsidRDefault="00E85DFC" w:rsidP="008D507E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Sokol </w:t>
            </w:r>
            <w:r w:rsidR="008D507E" w:rsidRPr="00357A9A">
              <w:rPr>
                <w:b/>
                <w:sz w:val="20"/>
              </w:rPr>
              <w:t>Šitbořice</w:t>
            </w:r>
            <w:r>
              <w:rPr>
                <w:b/>
                <w:sz w:val="20"/>
              </w:rPr>
              <w:t xml:space="preserve"> 1</w:t>
            </w:r>
          </w:p>
          <w:p w:rsidR="00357A9A" w:rsidRPr="00357A9A" w:rsidRDefault="008D507E" w:rsidP="00357A9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Sokol Zlín-Prštné</w:t>
            </w:r>
          </w:p>
          <w:p w:rsidR="008D507E" w:rsidRPr="00357A9A" w:rsidRDefault="008D507E" w:rsidP="008D507E">
            <w:pPr>
              <w:rPr>
                <w:b/>
                <w:sz w:val="20"/>
              </w:rPr>
            </w:pPr>
            <w:r w:rsidRPr="00357A9A">
              <w:rPr>
                <w:b/>
                <w:sz w:val="20"/>
              </w:rPr>
              <w:t>Start Plzeň</w:t>
            </w:r>
          </w:p>
          <w:p w:rsidR="008D507E" w:rsidRPr="00357A9A" w:rsidRDefault="008D507E" w:rsidP="008D507E">
            <w:pPr>
              <w:rPr>
                <w:b/>
                <w:sz w:val="20"/>
              </w:rPr>
            </w:pPr>
            <w:r w:rsidRPr="00357A9A">
              <w:rPr>
                <w:b/>
                <w:sz w:val="20"/>
              </w:rPr>
              <w:t>SK Chod</w:t>
            </w:r>
            <w:r>
              <w:rPr>
                <w:b/>
                <w:sz w:val="20"/>
              </w:rPr>
              <w:t>ov</w:t>
            </w:r>
          </w:p>
          <w:p w:rsidR="008D507E" w:rsidRDefault="008D507E" w:rsidP="00357A9A">
            <w:pPr>
              <w:rPr>
                <w:b/>
                <w:sz w:val="20"/>
              </w:rPr>
            </w:pPr>
            <w:r w:rsidRPr="008D507E">
              <w:rPr>
                <w:b/>
                <w:sz w:val="20"/>
              </w:rPr>
              <w:t>Sokol Šitbořice</w:t>
            </w:r>
            <w:r w:rsidR="00E85DFC">
              <w:rPr>
                <w:b/>
                <w:sz w:val="20"/>
              </w:rPr>
              <w:t xml:space="preserve"> 2</w:t>
            </w:r>
          </w:p>
          <w:p w:rsidR="00357A9A" w:rsidRPr="0049740B" w:rsidRDefault="008D507E" w:rsidP="00357A9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Prima Nezamyslic</w:t>
            </w:r>
            <w:r w:rsidR="007861C1">
              <w:rPr>
                <w:b/>
                <w:sz w:val="20"/>
              </w:rPr>
              <w:t>e</w:t>
            </w:r>
          </w:p>
        </w:tc>
        <w:tc>
          <w:tcPr>
            <w:tcW w:w="4819" w:type="dxa"/>
          </w:tcPr>
          <w:p w:rsidR="00357A9A" w:rsidRPr="00357A9A" w:rsidRDefault="008D507E" w:rsidP="00357A9A">
            <w:pPr>
              <w:rPr>
                <w:sz w:val="20"/>
              </w:rPr>
            </w:pPr>
            <w:r>
              <w:rPr>
                <w:sz w:val="20"/>
              </w:rPr>
              <w:t>2</w:t>
            </w:r>
            <w:r w:rsidR="00357A9A" w:rsidRPr="00357A9A">
              <w:rPr>
                <w:sz w:val="20"/>
              </w:rPr>
              <w:t>.</w:t>
            </w:r>
            <w:r w:rsidR="00357A9A">
              <w:rPr>
                <w:sz w:val="20"/>
              </w:rPr>
              <w:t xml:space="preserve"> </w:t>
            </w:r>
            <w:r>
              <w:rPr>
                <w:sz w:val="20"/>
              </w:rPr>
              <w:t>místo MČR 2025</w:t>
            </w:r>
          </w:p>
          <w:p w:rsidR="00E85DFC" w:rsidRPr="00357A9A" w:rsidRDefault="008D507E" w:rsidP="00E85DFC">
            <w:pPr>
              <w:rPr>
                <w:b/>
                <w:sz w:val="20"/>
              </w:rPr>
            </w:pPr>
            <w:r>
              <w:rPr>
                <w:sz w:val="20"/>
              </w:rPr>
              <w:t>3</w:t>
            </w:r>
            <w:r w:rsidR="00357A9A" w:rsidRPr="00357A9A">
              <w:rPr>
                <w:sz w:val="20"/>
              </w:rPr>
              <w:t>.</w:t>
            </w:r>
            <w:r w:rsidR="00357A9A">
              <w:rPr>
                <w:sz w:val="20"/>
              </w:rPr>
              <w:t xml:space="preserve"> </w:t>
            </w:r>
            <w:r w:rsidR="00357A9A" w:rsidRPr="00357A9A">
              <w:rPr>
                <w:sz w:val="20"/>
              </w:rPr>
              <w:t xml:space="preserve">místo MČR </w:t>
            </w:r>
            <w:r>
              <w:rPr>
                <w:sz w:val="20"/>
              </w:rPr>
              <w:t>2025</w:t>
            </w:r>
            <w:r w:rsidR="00E85DFC">
              <w:rPr>
                <w:sz w:val="20"/>
              </w:rPr>
              <w:t xml:space="preserve"> (dosud </w:t>
            </w:r>
            <w:r w:rsidR="00E85DFC" w:rsidRPr="00E85DFC">
              <w:rPr>
                <w:sz w:val="20"/>
              </w:rPr>
              <w:t>Svitávka / Šitbořice</w:t>
            </w:r>
            <w:r w:rsidR="00E85DFC">
              <w:rPr>
                <w:sz w:val="20"/>
              </w:rPr>
              <w:t>)</w:t>
            </w:r>
          </w:p>
          <w:p w:rsidR="00357A9A" w:rsidRPr="00357A9A" w:rsidRDefault="00357A9A" w:rsidP="00357A9A">
            <w:pPr>
              <w:rPr>
                <w:sz w:val="20"/>
              </w:rPr>
            </w:pPr>
            <w:r w:rsidRPr="00357A9A">
              <w:rPr>
                <w:sz w:val="20"/>
              </w:rPr>
              <w:t>1.</w:t>
            </w:r>
            <w:r>
              <w:rPr>
                <w:sz w:val="20"/>
              </w:rPr>
              <w:t xml:space="preserve"> </w:t>
            </w:r>
            <w:r w:rsidRPr="00357A9A">
              <w:rPr>
                <w:sz w:val="20"/>
              </w:rPr>
              <w:t>místo v</w:t>
            </w:r>
            <w:r w:rsidR="008D507E">
              <w:rPr>
                <w:sz w:val="20"/>
              </w:rPr>
              <w:t xml:space="preserve"> předkole </w:t>
            </w:r>
            <w:r w:rsidR="00731C01">
              <w:rPr>
                <w:sz w:val="20"/>
              </w:rPr>
              <w:t xml:space="preserve">dne </w:t>
            </w:r>
            <w:r w:rsidR="008D507E">
              <w:rPr>
                <w:sz w:val="20"/>
              </w:rPr>
              <w:t>24. 1. 2026</w:t>
            </w:r>
          </w:p>
          <w:p w:rsidR="008D507E" w:rsidRPr="00357A9A" w:rsidRDefault="008D507E" w:rsidP="008D507E">
            <w:pPr>
              <w:rPr>
                <w:sz w:val="20"/>
              </w:rPr>
            </w:pPr>
            <w:r>
              <w:rPr>
                <w:sz w:val="20"/>
              </w:rPr>
              <w:t>2</w:t>
            </w:r>
            <w:r w:rsidRPr="00357A9A">
              <w:rPr>
                <w:sz w:val="20"/>
              </w:rPr>
              <w:t>.</w:t>
            </w:r>
            <w:r>
              <w:rPr>
                <w:sz w:val="20"/>
              </w:rPr>
              <w:t xml:space="preserve"> </w:t>
            </w:r>
            <w:r w:rsidRPr="00357A9A">
              <w:rPr>
                <w:sz w:val="20"/>
              </w:rPr>
              <w:t>místo v</w:t>
            </w:r>
            <w:r>
              <w:rPr>
                <w:sz w:val="20"/>
              </w:rPr>
              <w:t xml:space="preserve"> předkole </w:t>
            </w:r>
            <w:r w:rsidR="00731C01">
              <w:rPr>
                <w:sz w:val="20"/>
              </w:rPr>
              <w:t xml:space="preserve">dne </w:t>
            </w:r>
            <w:r>
              <w:rPr>
                <w:sz w:val="20"/>
              </w:rPr>
              <w:t>24. 1. 2026</w:t>
            </w:r>
          </w:p>
          <w:p w:rsidR="008D507E" w:rsidRPr="00357A9A" w:rsidRDefault="008D507E" w:rsidP="008D507E">
            <w:pPr>
              <w:rPr>
                <w:sz w:val="20"/>
              </w:rPr>
            </w:pPr>
            <w:r>
              <w:rPr>
                <w:sz w:val="20"/>
              </w:rPr>
              <w:t>3</w:t>
            </w:r>
            <w:r w:rsidRPr="00357A9A">
              <w:rPr>
                <w:sz w:val="20"/>
              </w:rPr>
              <w:t>.</w:t>
            </w:r>
            <w:r>
              <w:rPr>
                <w:sz w:val="20"/>
              </w:rPr>
              <w:t xml:space="preserve"> </w:t>
            </w:r>
            <w:r w:rsidRPr="00357A9A">
              <w:rPr>
                <w:sz w:val="20"/>
              </w:rPr>
              <w:t>místo v</w:t>
            </w:r>
            <w:r>
              <w:rPr>
                <w:sz w:val="20"/>
              </w:rPr>
              <w:t xml:space="preserve"> předkole </w:t>
            </w:r>
            <w:r w:rsidR="00731C01">
              <w:rPr>
                <w:sz w:val="20"/>
              </w:rPr>
              <w:t xml:space="preserve">dne </w:t>
            </w:r>
            <w:r>
              <w:rPr>
                <w:sz w:val="20"/>
              </w:rPr>
              <w:t>24. 1. 2026</w:t>
            </w:r>
          </w:p>
          <w:p w:rsidR="008D507E" w:rsidRPr="00357A9A" w:rsidRDefault="008D507E" w:rsidP="008D507E">
            <w:pPr>
              <w:rPr>
                <w:sz w:val="20"/>
              </w:rPr>
            </w:pPr>
            <w:r>
              <w:rPr>
                <w:sz w:val="20"/>
              </w:rPr>
              <w:t>4</w:t>
            </w:r>
            <w:r w:rsidRPr="00357A9A">
              <w:rPr>
                <w:sz w:val="20"/>
              </w:rPr>
              <w:t>.</w:t>
            </w:r>
            <w:r>
              <w:rPr>
                <w:sz w:val="20"/>
              </w:rPr>
              <w:t xml:space="preserve"> </w:t>
            </w:r>
            <w:r w:rsidRPr="00357A9A">
              <w:rPr>
                <w:sz w:val="20"/>
              </w:rPr>
              <w:t>místo v</w:t>
            </w:r>
            <w:r>
              <w:rPr>
                <w:sz w:val="20"/>
              </w:rPr>
              <w:t xml:space="preserve"> předkole </w:t>
            </w:r>
            <w:r w:rsidR="00731C01">
              <w:rPr>
                <w:sz w:val="20"/>
              </w:rPr>
              <w:t xml:space="preserve">dne </w:t>
            </w:r>
            <w:r>
              <w:rPr>
                <w:sz w:val="20"/>
              </w:rPr>
              <w:t>24. 1. 2026</w:t>
            </w:r>
          </w:p>
          <w:p w:rsidR="00357A9A" w:rsidRPr="0049740B" w:rsidRDefault="008D507E" w:rsidP="00B467E4">
            <w:pPr>
              <w:rPr>
                <w:sz w:val="20"/>
              </w:rPr>
            </w:pPr>
            <w:r>
              <w:rPr>
                <w:sz w:val="20"/>
              </w:rPr>
              <w:t>5</w:t>
            </w:r>
            <w:r w:rsidRPr="00357A9A">
              <w:rPr>
                <w:sz w:val="20"/>
              </w:rPr>
              <w:t>.</w:t>
            </w:r>
            <w:r>
              <w:rPr>
                <w:sz w:val="20"/>
              </w:rPr>
              <w:t xml:space="preserve"> </w:t>
            </w:r>
            <w:r w:rsidRPr="00357A9A">
              <w:rPr>
                <w:sz w:val="20"/>
              </w:rPr>
              <w:t>místo v</w:t>
            </w:r>
            <w:r>
              <w:rPr>
                <w:sz w:val="20"/>
              </w:rPr>
              <w:t xml:space="preserve"> předkole </w:t>
            </w:r>
            <w:r w:rsidR="00731C01">
              <w:rPr>
                <w:sz w:val="20"/>
              </w:rPr>
              <w:t xml:space="preserve">dne </w:t>
            </w:r>
            <w:r>
              <w:rPr>
                <w:sz w:val="20"/>
              </w:rPr>
              <w:t>24. 1. 2026</w:t>
            </w:r>
          </w:p>
        </w:tc>
      </w:tr>
      <w:tr w:rsidR="00810619" w:rsidTr="00CF0E10">
        <w:trPr>
          <w:trHeight w:val="340"/>
        </w:trPr>
        <w:tc>
          <w:tcPr>
            <w:tcW w:w="2340" w:type="dxa"/>
            <w:vAlign w:val="center"/>
          </w:tcPr>
          <w:p w:rsidR="00810619" w:rsidRDefault="00810619" w:rsidP="00810619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Podmínka startu:</w:t>
            </w:r>
          </w:p>
        </w:tc>
        <w:tc>
          <w:tcPr>
            <w:tcW w:w="7725" w:type="dxa"/>
            <w:gridSpan w:val="3"/>
            <w:vAlign w:val="bottom"/>
          </w:tcPr>
          <w:p w:rsidR="00810619" w:rsidRPr="00715961" w:rsidRDefault="00810619" w:rsidP="007445E3">
            <w:r w:rsidRPr="00715961">
              <w:t xml:space="preserve">Platná licence ČSC pro rok </w:t>
            </w:r>
            <w:r w:rsidR="0040562F">
              <w:rPr>
                <w:bCs/>
              </w:rPr>
              <w:t>202</w:t>
            </w:r>
            <w:r w:rsidR="007445E3">
              <w:rPr>
                <w:bCs/>
              </w:rPr>
              <w:t>6</w:t>
            </w:r>
          </w:p>
        </w:tc>
      </w:tr>
      <w:tr w:rsidR="00810619" w:rsidTr="00400BB2">
        <w:trPr>
          <w:trHeight w:val="340"/>
        </w:trPr>
        <w:tc>
          <w:tcPr>
            <w:tcW w:w="2340" w:type="dxa"/>
            <w:vAlign w:val="center"/>
          </w:tcPr>
          <w:p w:rsidR="00810619" w:rsidRPr="00B83D05" w:rsidRDefault="00810619" w:rsidP="00810619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Pořadí zápasů:</w:t>
            </w:r>
          </w:p>
        </w:tc>
        <w:tc>
          <w:tcPr>
            <w:tcW w:w="7725" w:type="dxa"/>
            <w:gridSpan w:val="3"/>
            <w:vAlign w:val="center"/>
          </w:tcPr>
          <w:p w:rsidR="00810619" w:rsidRDefault="00810619" w:rsidP="00810619">
            <w:r>
              <w:t>Samostatná příloha tohoto rozpisu</w:t>
            </w:r>
          </w:p>
        </w:tc>
      </w:tr>
      <w:tr w:rsidR="00810619" w:rsidTr="00400BB2">
        <w:trPr>
          <w:trHeight w:val="340"/>
        </w:trPr>
        <w:tc>
          <w:tcPr>
            <w:tcW w:w="2340" w:type="dxa"/>
            <w:vAlign w:val="center"/>
          </w:tcPr>
          <w:p w:rsidR="00810619" w:rsidRPr="00B83D05" w:rsidRDefault="00810619" w:rsidP="00810619">
            <w:pPr>
              <w:rPr>
                <w:rFonts w:cs="Arial"/>
                <w:bCs/>
                <w:i/>
                <w:iCs/>
              </w:rPr>
            </w:pPr>
            <w:r w:rsidRPr="00B83D05">
              <w:rPr>
                <w:rFonts w:cs="Arial"/>
                <w:bCs/>
                <w:i/>
                <w:iCs/>
              </w:rPr>
              <w:t>Startovné:</w:t>
            </w:r>
          </w:p>
        </w:tc>
        <w:tc>
          <w:tcPr>
            <w:tcW w:w="7725" w:type="dxa"/>
            <w:gridSpan w:val="3"/>
            <w:vAlign w:val="center"/>
          </w:tcPr>
          <w:p w:rsidR="00810619" w:rsidRPr="007E7839" w:rsidRDefault="00351155" w:rsidP="00810619">
            <w:pPr>
              <w:rPr>
                <w:b/>
              </w:rPr>
            </w:pPr>
            <w:r w:rsidRPr="00C33496">
              <w:rPr>
                <w:b/>
              </w:rPr>
              <w:t>8</w:t>
            </w:r>
            <w:r w:rsidR="00810619" w:rsidRPr="00C33496">
              <w:rPr>
                <w:b/>
              </w:rPr>
              <w:t xml:space="preserve">00,- </w:t>
            </w:r>
            <w:r w:rsidR="00810619" w:rsidRPr="00C33496">
              <w:t xml:space="preserve">Kč za </w:t>
            </w:r>
            <w:r w:rsidR="00810619" w:rsidRPr="007E7839">
              <w:t>každé</w:t>
            </w:r>
            <w:r w:rsidR="00810619">
              <w:t xml:space="preserve"> soutěžní kolo a za každé</w:t>
            </w:r>
            <w:r w:rsidR="00810619" w:rsidRPr="007E7839">
              <w:t xml:space="preserve"> nominované družstvo</w:t>
            </w:r>
            <w:r w:rsidR="00810619">
              <w:t>.</w:t>
            </w:r>
          </w:p>
        </w:tc>
      </w:tr>
      <w:tr w:rsidR="00810619" w:rsidTr="00C33060">
        <w:trPr>
          <w:trHeight w:val="340"/>
        </w:trPr>
        <w:tc>
          <w:tcPr>
            <w:tcW w:w="2340" w:type="dxa"/>
          </w:tcPr>
          <w:p w:rsidR="00810619" w:rsidRPr="00B83D05" w:rsidRDefault="00810619" w:rsidP="00810619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Předpis:</w:t>
            </w:r>
          </w:p>
        </w:tc>
        <w:tc>
          <w:tcPr>
            <w:tcW w:w="7725" w:type="dxa"/>
            <w:gridSpan w:val="3"/>
            <w:vAlign w:val="bottom"/>
          </w:tcPr>
          <w:p w:rsidR="00810619" w:rsidRDefault="00810619" w:rsidP="00810619">
            <w:pPr>
              <w:rPr>
                <w:rFonts w:cs="Arial"/>
              </w:rPr>
            </w:pPr>
            <w:r>
              <w:rPr>
                <w:rFonts w:cs="Arial"/>
              </w:rPr>
              <w:t>Hraje se podle platných pravidel pro kolovou dvojic a technických směrnic.</w:t>
            </w:r>
          </w:p>
        </w:tc>
      </w:tr>
      <w:tr w:rsidR="00810619" w:rsidTr="00400BB2">
        <w:trPr>
          <w:trHeight w:val="340"/>
        </w:trPr>
        <w:tc>
          <w:tcPr>
            <w:tcW w:w="2340" w:type="dxa"/>
            <w:vAlign w:val="center"/>
          </w:tcPr>
          <w:p w:rsidR="00810619" w:rsidRDefault="00810619" w:rsidP="00810619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Upozornění:</w:t>
            </w:r>
          </w:p>
        </w:tc>
        <w:tc>
          <w:tcPr>
            <w:tcW w:w="7725" w:type="dxa"/>
            <w:gridSpan w:val="3"/>
            <w:vAlign w:val="center"/>
          </w:tcPr>
          <w:p w:rsidR="00810619" w:rsidRPr="00325FF6" w:rsidRDefault="00810619" w:rsidP="00810619">
            <w:pPr>
              <w:rPr>
                <w:rFonts w:cs="Arial"/>
              </w:rPr>
            </w:pPr>
            <w:r>
              <w:rPr>
                <w:rFonts w:cs="Arial"/>
              </w:rPr>
              <w:t>Vstup do sálu pouze po přezutí.</w:t>
            </w:r>
          </w:p>
        </w:tc>
      </w:tr>
      <w:tr w:rsidR="00810619" w:rsidTr="00C36D85">
        <w:trPr>
          <w:trHeight w:val="340"/>
        </w:trPr>
        <w:tc>
          <w:tcPr>
            <w:tcW w:w="2340" w:type="dxa"/>
          </w:tcPr>
          <w:p w:rsidR="00810619" w:rsidRPr="00B83D05" w:rsidRDefault="00810619" w:rsidP="00810619">
            <w:pPr>
              <w:rPr>
                <w:rFonts w:cs="Arial"/>
                <w:bCs/>
                <w:i/>
                <w:iCs/>
              </w:rPr>
            </w:pPr>
          </w:p>
        </w:tc>
        <w:tc>
          <w:tcPr>
            <w:tcW w:w="7725" w:type="dxa"/>
            <w:gridSpan w:val="3"/>
          </w:tcPr>
          <w:p w:rsidR="00810619" w:rsidRDefault="00810619" w:rsidP="00810619">
            <w:pPr>
              <w:rPr>
                <w:rFonts w:cs="Arial"/>
              </w:rPr>
            </w:pPr>
            <w:r>
              <w:rPr>
                <w:rFonts w:cs="Arial"/>
              </w:rPr>
              <w:t>Pořadatel nebere zodpovědnost za škody vzniklé závodníkům nebo jimi způsobené. Závodníci musí být k dispozici rozhodčím a pořadateli minimálně 20 minut před zahájením soutěže</w:t>
            </w:r>
            <w:r w:rsidR="009744E4">
              <w:rPr>
                <w:rFonts w:cs="Arial"/>
              </w:rPr>
              <w:t>.</w:t>
            </w:r>
          </w:p>
        </w:tc>
      </w:tr>
      <w:tr w:rsidR="00810619" w:rsidTr="00C36D85">
        <w:trPr>
          <w:trHeight w:val="340"/>
        </w:trPr>
        <w:tc>
          <w:tcPr>
            <w:tcW w:w="2340" w:type="dxa"/>
          </w:tcPr>
          <w:p w:rsidR="00810619" w:rsidRDefault="00810619" w:rsidP="00810619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Různé:</w:t>
            </w:r>
          </w:p>
        </w:tc>
        <w:tc>
          <w:tcPr>
            <w:tcW w:w="7725" w:type="dxa"/>
            <w:gridSpan w:val="3"/>
          </w:tcPr>
          <w:p w:rsidR="00810619" w:rsidRPr="00C13900" w:rsidRDefault="00810619" w:rsidP="00810619">
            <w:pPr>
              <w:rPr>
                <w:rFonts w:cs="Arial"/>
                <w:szCs w:val="22"/>
              </w:rPr>
            </w:pPr>
            <w:r w:rsidRPr="00C13900">
              <w:rPr>
                <w:rFonts w:cs="Arial"/>
                <w:szCs w:val="22"/>
              </w:rPr>
              <w:t>Protokol s výsledky odešle pořadatel neprodleně na STK SC ČSC - kolová.</w:t>
            </w:r>
          </w:p>
          <w:p w:rsidR="00B5690B" w:rsidRPr="00311964" w:rsidRDefault="00B5690B" w:rsidP="00B5690B">
            <w:pPr>
              <w:rPr>
                <w:rFonts w:cs="Arial"/>
                <w:b/>
                <w:szCs w:val="22"/>
              </w:rPr>
            </w:pPr>
            <w:r>
              <w:rPr>
                <w:rFonts w:cs="Arial"/>
                <w:szCs w:val="22"/>
              </w:rPr>
              <w:t xml:space="preserve">3. kolo LIGY U 23 </w:t>
            </w:r>
            <w:r w:rsidRPr="00B877A2">
              <w:rPr>
                <w:rFonts w:cs="Arial"/>
                <w:szCs w:val="22"/>
              </w:rPr>
              <w:t xml:space="preserve">pořádá </w:t>
            </w:r>
            <w:r w:rsidR="00527D6A">
              <w:rPr>
                <w:rFonts w:cs="Arial"/>
                <w:b/>
                <w:color w:val="FF0000"/>
                <w:szCs w:val="22"/>
              </w:rPr>
              <w:t>SK Chodov</w:t>
            </w:r>
            <w:r w:rsidRPr="009177E5">
              <w:rPr>
                <w:rFonts w:cs="Arial"/>
                <w:b/>
                <w:color w:val="FF0000"/>
                <w:szCs w:val="22"/>
              </w:rPr>
              <w:t xml:space="preserve"> </w:t>
            </w:r>
            <w:r w:rsidR="00CD4618">
              <w:rPr>
                <w:rFonts w:cs="Arial"/>
                <w:b/>
                <w:szCs w:val="22"/>
              </w:rPr>
              <w:t xml:space="preserve">v sobotu </w:t>
            </w:r>
            <w:r w:rsidRPr="00CD4618">
              <w:rPr>
                <w:rFonts w:cs="Arial"/>
                <w:b/>
                <w:szCs w:val="22"/>
              </w:rPr>
              <w:t>dne</w:t>
            </w:r>
            <w:r w:rsidRPr="00CD4618">
              <w:rPr>
                <w:rFonts w:cs="Arial"/>
                <w:szCs w:val="22"/>
              </w:rPr>
              <w:t xml:space="preserve"> </w:t>
            </w:r>
            <w:r w:rsidR="006E6CF7" w:rsidRPr="00CD4618">
              <w:rPr>
                <w:rFonts w:cs="Arial"/>
                <w:b/>
                <w:szCs w:val="22"/>
              </w:rPr>
              <w:t>3</w:t>
            </w:r>
            <w:r w:rsidR="00CD4618" w:rsidRPr="00CD4618">
              <w:rPr>
                <w:rFonts w:cs="Arial"/>
                <w:b/>
                <w:szCs w:val="22"/>
              </w:rPr>
              <w:t>0</w:t>
            </w:r>
            <w:r w:rsidRPr="00CD4618">
              <w:rPr>
                <w:rFonts w:cs="Arial"/>
                <w:b/>
                <w:szCs w:val="22"/>
              </w:rPr>
              <w:t>. 5. 202</w:t>
            </w:r>
            <w:r w:rsidR="006E6CF7" w:rsidRPr="00CD4618">
              <w:rPr>
                <w:rFonts w:cs="Arial"/>
                <w:b/>
                <w:szCs w:val="22"/>
              </w:rPr>
              <w:t>6</w:t>
            </w:r>
            <w:r>
              <w:rPr>
                <w:rFonts w:cs="Arial"/>
                <w:b/>
                <w:szCs w:val="22"/>
              </w:rPr>
              <w:t>.</w:t>
            </w:r>
          </w:p>
          <w:p w:rsidR="00B5690B" w:rsidRPr="00311964" w:rsidRDefault="00B5690B" w:rsidP="00B5690B">
            <w:pPr>
              <w:rPr>
                <w:rFonts w:cs="Arial"/>
                <w:b/>
                <w:szCs w:val="22"/>
              </w:rPr>
            </w:pPr>
            <w:r w:rsidRPr="00311964">
              <w:rPr>
                <w:rFonts w:cs="Arial"/>
                <w:b/>
                <w:szCs w:val="22"/>
              </w:rPr>
              <w:t xml:space="preserve">Finále M ČR U 23 pořádá </w:t>
            </w:r>
            <w:r w:rsidR="006E6CF7">
              <w:rPr>
                <w:rFonts w:cs="Arial"/>
                <w:b/>
                <w:color w:val="FF0000"/>
                <w:szCs w:val="22"/>
              </w:rPr>
              <w:t xml:space="preserve">MO </w:t>
            </w:r>
            <w:r w:rsidR="006E6CF7" w:rsidRPr="006E6CF7">
              <w:rPr>
                <w:rFonts w:cs="Arial"/>
                <w:b/>
                <w:color w:val="FF0000"/>
                <w:szCs w:val="22"/>
              </w:rPr>
              <w:t>Svitávka</w:t>
            </w:r>
            <w:r w:rsidRPr="006E6CF7">
              <w:rPr>
                <w:rFonts w:cs="Arial"/>
                <w:b/>
                <w:color w:val="FF0000"/>
                <w:szCs w:val="22"/>
              </w:rPr>
              <w:t xml:space="preserve"> v </w:t>
            </w:r>
            <w:r w:rsidR="006E6CF7" w:rsidRPr="006E6CF7">
              <w:rPr>
                <w:rFonts w:cs="Arial"/>
                <w:b/>
                <w:color w:val="FF0000"/>
                <w:szCs w:val="22"/>
              </w:rPr>
              <w:t>neděli</w:t>
            </w:r>
            <w:r w:rsidRPr="006E6CF7">
              <w:rPr>
                <w:rFonts w:cs="Arial"/>
                <w:b/>
                <w:color w:val="FF0000"/>
                <w:szCs w:val="22"/>
              </w:rPr>
              <w:t xml:space="preserve"> </w:t>
            </w:r>
            <w:r w:rsidRPr="00311964">
              <w:rPr>
                <w:rFonts w:cs="Arial"/>
                <w:b/>
                <w:szCs w:val="22"/>
              </w:rPr>
              <w:t>dne 2</w:t>
            </w:r>
            <w:r w:rsidR="006E6CF7">
              <w:rPr>
                <w:rFonts w:cs="Arial"/>
                <w:b/>
                <w:szCs w:val="22"/>
              </w:rPr>
              <w:t>1</w:t>
            </w:r>
            <w:r w:rsidRPr="00311964">
              <w:rPr>
                <w:rFonts w:cs="Arial"/>
                <w:b/>
                <w:szCs w:val="22"/>
              </w:rPr>
              <w:t>. 6. 202</w:t>
            </w:r>
            <w:r w:rsidR="006E6CF7">
              <w:rPr>
                <w:rFonts w:cs="Arial"/>
                <w:b/>
                <w:szCs w:val="22"/>
              </w:rPr>
              <w:t>6</w:t>
            </w:r>
            <w:r w:rsidRPr="00311964">
              <w:rPr>
                <w:rFonts w:cs="Arial"/>
                <w:b/>
                <w:szCs w:val="22"/>
              </w:rPr>
              <w:t>.</w:t>
            </w:r>
          </w:p>
          <w:p w:rsidR="00B5690B" w:rsidRDefault="00B5690B" w:rsidP="00B5690B">
            <w:pPr>
              <w:rPr>
                <w:rFonts w:cs="Arial"/>
                <w:i/>
                <w:szCs w:val="22"/>
              </w:rPr>
            </w:pPr>
            <w:r w:rsidRPr="00C13900">
              <w:rPr>
                <w:rFonts w:cs="Arial"/>
                <w:i/>
                <w:szCs w:val="22"/>
              </w:rPr>
              <w:t xml:space="preserve">Poslední </w:t>
            </w:r>
            <w:r>
              <w:rPr>
                <w:rFonts w:cs="Arial"/>
                <w:i/>
                <w:szCs w:val="22"/>
              </w:rPr>
              <w:t xml:space="preserve">termín přihlášek na ME U23 je v pondělí </w:t>
            </w:r>
            <w:r w:rsidR="00CD4618">
              <w:rPr>
                <w:rFonts w:cs="Arial"/>
                <w:b/>
                <w:szCs w:val="22"/>
              </w:rPr>
              <w:t xml:space="preserve">v sobotu </w:t>
            </w:r>
            <w:r>
              <w:rPr>
                <w:rFonts w:cs="Arial"/>
                <w:i/>
                <w:szCs w:val="22"/>
              </w:rPr>
              <w:t>dne 2</w:t>
            </w:r>
            <w:r w:rsidR="006E6CF7">
              <w:rPr>
                <w:rFonts w:cs="Arial"/>
                <w:i/>
                <w:szCs w:val="22"/>
              </w:rPr>
              <w:t>4</w:t>
            </w:r>
            <w:r>
              <w:rPr>
                <w:rFonts w:cs="Arial"/>
                <w:i/>
                <w:szCs w:val="22"/>
              </w:rPr>
              <w:t>. 8. 202</w:t>
            </w:r>
            <w:r w:rsidR="006E6CF7">
              <w:rPr>
                <w:rFonts w:cs="Arial"/>
                <w:i/>
                <w:szCs w:val="22"/>
              </w:rPr>
              <w:t>6</w:t>
            </w:r>
            <w:r>
              <w:rPr>
                <w:rFonts w:cs="Arial"/>
                <w:i/>
                <w:szCs w:val="22"/>
              </w:rPr>
              <w:t>.</w:t>
            </w:r>
          </w:p>
          <w:p w:rsidR="006A2B2B" w:rsidRDefault="006A2B2B" w:rsidP="00B5690B">
            <w:pPr>
              <w:rPr>
                <w:rFonts w:cs="Arial"/>
                <w:szCs w:val="22"/>
              </w:rPr>
            </w:pPr>
            <w:r>
              <w:rPr>
                <w:rFonts w:cs="Arial"/>
                <w:i/>
                <w:szCs w:val="22"/>
              </w:rPr>
              <w:t xml:space="preserve">Návrh termínu soustředění </w:t>
            </w:r>
            <w:r w:rsidR="00BC5DA5">
              <w:rPr>
                <w:rFonts w:cs="Arial"/>
                <w:i/>
                <w:szCs w:val="22"/>
              </w:rPr>
              <w:t>28. 8. – 29. 8.2026 místo bude upřesněno</w:t>
            </w:r>
            <w:r w:rsidR="000F75C6">
              <w:rPr>
                <w:rFonts w:cs="Arial"/>
                <w:i/>
                <w:szCs w:val="22"/>
              </w:rPr>
              <w:t>.</w:t>
            </w:r>
          </w:p>
          <w:p w:rsidR="00F42FE9" w:rsidRDefault="00B5690B" w:rsidP="00B5690B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Mistrovství Evropy U23 se koná v sobotu </w:t>
            </w:r>
            <w:r w:rsidR="006E6CF7">
              <w:rPr>
                <w:rFonts w:cs="Arial"/>
                <w:b/>
                <w:szCs w:val="22"/>
              </w:rPr>
              <w:t>dne 19</w:t>
            </w:r>
            <w:r w:rsidRPr="006A2B2B">
              <w:rPr>
                <w:rFonts w:cs="Arial"/>
                <w:b/>
                <w:szCs w:val="22"/>
              </w:rPr>
              <w:t>. 9. 202</w:t>
            </w:r>
            <w:r w:rsidR="006C1DFD">
              <w:rPr>
                <w:rFonts w:cs="Arial"/>
                <w:b/>
                <w:szCs w:val="22"/>
              </w:rPr>
              <w:t>6</w:t>
            </w:r>
            <w:r>
              <w:rPr>
                <w:rFonts w:cs="Arial"/>
                <w:szCs w:val="22"/>
              </w:rPr>
              <w:t xml:space="preserve"> </w:t>
            </w:r>
            <w:r w:rsidRPr="00731C01">
              <w:rPr>
                <w:rFonts w:cs="Arial"/>
                <w:b/>
                <w:color w:val="FF0000"/>
                <w:szCs w:val="22"/>
              </w:rPr>
              <w:t xml:space="preserve">– </w:t>
            </w:r>
            <w:r w:rsidR="00BC1F51" w:rsidRPr="00BC1F51">
              <w:rPr>
                <w:rFonts w:cs="Arial"/>
                <w:b/>
                <w:color w:val="FF0000"/>
                <w:szCs w:val="22"/>
              </w:rPr>
              <w:t>Kamenz /GER</w:t>
            </w:r>
            <w:r w:rsidRPr="00731C01">
              <w:rPr>
                <w:rFonts w:cs="Arial"/>
                <w:b/>
                <w:color w:val="FF0000"/>
                <w:szCs w:val="22"/>
              </w:rPr>
              <w:t>.</w:t>
            </w:r>
          </w:p>
          <w:p w:rsidR="006F245A" w:rsidRPr="00F42FE9" w:rsidRDefault="006F245A" w:rsidP="00F42FE9">
            <w:pPr>
              <w:rPr>
                <w:rFonts w:cs="Arial"/>
                <w:szCs w:val="22"/>
              </w:rPr>
            </w:pPr>
          </w:p>
        </w:tc>
      </w:tr>
    </w:tbl>
    <w:p w:rsidR="00325FF6" w:rsidRDefault="008D507E" w:rsidP="008D507E">
      <w:pPr>
        <w:jc w:val="center"/>
        <w:rPr>
          <w:sz w:val="20"/>
        </w:rPr>
      </w:pPr>
      <w:r>
        <w:rPr>
          <w:noProof/>
          <w:lang w:eastAsia="cs-CZ" w:bidi="ar-SA"/>
        </w:rPr>
        <w:lastRenderedPageBreak/>
        <w:drawing>
          <wp:inline distT="0" distB="0" distL="0" distR="0" wp14:anchorId="72F76293" wp14:editId="178D8A9B">
            <wp:extent cx="5196840" cy="567444"/>
            <wp:effectExtent l="0" t="0" r="3810" b="444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68296" cy="597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715E" w:rsidRPr="00652143" w:rsidRDefault="00FD715E">
      <w:pPr>
        <w:rPr>
          <w:b/>
          <w:sz w:val="8"/>
          <w:szCs w:val="8"/>
          <w:u w:val="single"/>
        </w:rPr>
      </w:pPr>
    </w:p>
    <w:p w:rsidR="000135DB" w:rsidRDefault="00181599">
      <w:pPr>
        <w:rPr>
          <w:b/>
          <w:sz w:val="24"/>
          <w:szCs w:val="24"/>
          <w:u w:val="single"/>
        </w:rPr>
      </w:pPr>
      <w:r w:rsidRPr="00FD715E">
        <w:rPr>
          <w:b/>
          <w:sz w:val="24"/>
          <w:szCs w:val="24"/>
          <w:u w:val="single"/>
        </w:rPr>
        <w:t>Pořadí zápasů</w:t>
      </w:r>
      <w:r w:rsidR="00455A8A">
        <w:rPr>
          <w:b/>
          <w:sz w:val="24"/>
          <w:u w:val="single"/>
        </w:rPr>
        <w:t xml:space="preserve"> – </w:t>
      </w:r>
      <w:r w:rsidR="00DC4FE2">
        <w:rPr>
          <w:b/>
          <w:sz w:val="24"/>
          <w:u w:val="single"/>
        </w:rPr>
        <w:t>U 23</w:t>
      </w:r>
      <w:r w:rsidR="00455A8A">
        <w:rPr>
          <w:b/>
          <w:sz w:val="24"/>
          <w:u w:val="single"/>
        </w:rPr>
        <w:t xml:space="preserve"> </w:t>
      </w:r>
      <w:r w:rsidR="00BF23C7">
        <w:rPr>
          <w:rFonts w:cs="Arial"/>
          <w:b/>
          <w:sz w:val="24"/>
          <w:szCs w:val="24"/>
          <w:u w:val="single"/>
        </w:rPr>
        <w:t>–</w:t>
      </w:r>
      <w:r w:rsidR="00884E9F">
        <w:rPr>
          <w:rFonts w:cs="Arial"/>
          <w:b/>
          <w:sz w:val="24"/>
          <w:szCs w:val="24"/>
          <w:u w:val="single"/>
        </w:rPr>
        <w:t xml:space="preserve"> </w:t>
      </w:r>
      <w:r w:rsidR="00B72283">
        <w:rPr>
          <w:rFonts w:cs="Arial"/>
          <w:b/>
          <w:sz w:val="24"/>
          <w:szCs w:val="24"/>
          <w:u w:val="single"/>
        </w:rPr>
        <w:t>2</w:t>
      </w:r>
      <w:r w:rsidR="00DC4FE2">
        <w:rPr>
          <w:rFonts w:cs="Arial"/>
          <w:b/>
          <w:sz w:val="24"/>
          <w:szCs w:val="24"/>
          <w:u w:val="single"/>
        </w:rPr>
        <w:t xml:space="preserve">. </w:t>
      </w:r>
      <w:r w:rsidR="00FD715E" w:rsidRPr="00FD715E">
        <w:rPr>
          <w:rFonts w:cs="Arial"/>
          <w:b/>
          <w:sz w:val="24"/>
          <w:szCs w:val="24"/>
          <w:u w:val="single"/>
        </w:rPr>
        <w:t>kolo</w:t>
      </w:r>
      <w:r w:rsidR="00BF23C7">
        <w:rPr>
          <w:rFonts w:cs="Arial"/>
          <w:b/>
          <w:sz w:val="24"/>
          <w:szCs w:val="24"/>
          <w:u w:val="single"/>
        </w:rPr>
        <w:t xml:space="preserve"> </w:t>
      </w:r>
      <w:r w:rsidR="00DC4FE2">
        <w:rPr>
          <w:rFonts w:cs="Arial"/>
          <w:b/>
          <w:sz w:val="24"/>
          <w:szCs w:val="24"/>
          <w:u w:val="single"/>
        </w:rPr>
        <w:t xml:space="preserve">LIGY U 23 </w:t>
      </w:r>
      <w:r w:rsidR="006A2B73" w:rsidRPr="00FD715E">
        <w:rPr>
          <w:b/>
          <w:sz w:val="24"/>
          <w:szCs w:val="24"/>
          <w:u w:val="single"/>
        </w:rPr>
        <w:t xml:space="preserve">- </w:t>
      </w:r>
      <w:r w:rsidR="00325FF6" w:rsidRPr="00FD715E">
        <w:rPr>
          <w:b/>
          <w:sz w:val="24"/>
          <w:szCs w:val="24"/>
          <w:u w:val="single"/>
        </w:rPr>
        <w:t xml:space="preserve"> </w:t>
      </w:r>
      <w:r w:rsidR="006F245A">
        <w:rPr>
          <w:b/>
          <w:sz w:val="24"/>
          <w:szCs w:val="24"/>
          <w:u w:val="single"/>
        </w:rPr>
        <w:t>S</w:t>
      </w:r>
      <w:r w:rsidR="00B72283">
        <w:rPr>
          <w:b/>
          <w:sz w:val="24"/>
          <w:szCs w:val="24"/>
          <w:u w:val="single"/>
        </w:rPr>
        <w:t>okol Šitbořice</w:t>
      </w:r>
      <w:r w:rsidR="00DE5CAD" w:rsidRPr="00FD715E">
        <w:rPr>
          <w:b/>
          <w:sz w:val="24"/>
          <w:szCs w:val="24"/>
          <w:u w:val="single"/>
        </w:rPr>
        <w:t xml:space="preserve"> </w:t>
      </w:r>
      <w:r w:rsidR="00C33496">
        <w:rPr>
          <w:b/>
          <w:sz w:val="24"/>
          <w:szCs w:val="24"/>
          <w:u w:val="single"/>
        </w:rPr>
        <w:t>1</w:t>
      </w:r>
      <w:r w:rsidR="00B72283">
        <w:rPr>
          <w:b/>
          <w:sz w:val="24"/>
          <w:szCs w:val="24"/>
          <w:u w:val="single"/>
        </w:rPr>
        <w:t>1</w:t>
      </w:r>
      <w:r w:rsidR="00C33496">
        <w:rPr>
          <w:b/>
          <w:sz w:val="24"/>
          <w:szCs w:val="24"/>
          <w:u w:val="single"/>
        </w:rPr>
        <w:t>.</w:t>
      </w:r>
      <w:r w:rsidR="00502BB1" w:rsidRPr="00FD715E">
        <w:rPr>
          <w:b/>
          <w:sz w:val="24"/>
          <w:szCs w:val="24"/>
          <w:u w:val="single"/>
        </w:rPr>
        <w:t xml:space="preserve"> </w:t>
      </w:r>
      <w:r w:rsidR="00B72283">
        <w:rPr>
          <w:b/>
          <w:sz w:val="24"/>
          <w:szCs w:val="24"/>
          <w:u w:val="single"/>
        </w:rPr>
        <w:t>4</w:t>
      </w:r>
      <w:r w:rsidR="00A47409" w:rsidRPr="00FD715E">
        <w:rPr>
          <w:b/>
          <w:sz w:val="24"/>
          <w:szCs w:val="24"/>
          <w:u w:val="single"/>
        </w:rPr>
        <w:t>.</w:t>
      </w:r>
      <w:r w:rsidR="00502BB1" w:rsidRPr="00FD715E">
        <w:rPr>
          <w:b/>
          <w:sz w:val="24"/>
          <w:szCs w:val="24"/>
          <w:u w:val="single"/>
        </w:rPr>
        <w:t xml:space="preserve"> </w:t>
      </w:r>
      <w:r w:rsidR="00A47409" w:rsidRPr="00FD715E">
        <w:rPr>
          <w:b/>
          <w:sz w:val="24"/>
          <w:szCs w:val="24"/>
          <w:u w:val="single"/>
        </w:rPr>
        <w:t>20</w:t>
      </w:r>
      <w:r w:rsidR="00DE5CAD" w:rsidRPr="00FD715E">
        <w:rPr>
          <w:b/>
          <w:sz w:val="24"/>
          <w:szCs w:val="24"/>
          <w:u w:val="single"/>
        </w:rPr>
        <w:t>2</w:t>
      </w:r>
      <w:r w:rsidR="006E6CF7">
        <w:rPr>
          <w:b/>
          <w:sz w:val="24"/>
          <w:szCs w:val="24"/>
          <w:u w:val="single"/>
        </w:rPr>
        <w:t>6</w:t>
      </w:r>
    </w:p>
    <w:p w:rsidR="0075373A" w:rsidRPr="00A5130F" w:rsidRDefault="0075373A">
      <w:pPr>
        <w:rPr>
          <w:b/>
          <w:sz w:val="12"/>
          <w:szCs w:val="12"/>
          <w:u w:val="single"/>
        </w:rPr>
      </w:pPr>
    </w:p>
    <w:tbl>
      <w:tblPr>
        <w:tblW w:w="92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2312"/>
        <w:gridCol w:w="240"/>
        <w:gridCol w:w="2380"/>
        <w:gridCol w:w="1272"/>
        <w:gridCol w:w="1134"/>
        <w:gridCol w:w="1342"/>
      </w:tblGrid>
      <w:tr w:rsidR="00C33496" w:rsidRPr="00A47409" w:rsidTr="00C33496">
        <w:trPr>
          <w:trHeight w:val="340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33496" w:rsidRPr="00266720" w:rsidRDefault="00C33496" w:rsidP="00A5130F">
            <w:pPr>
              <w:suppressAutoHyphens w:val="0"/>
              <w:jc w:val="center"/>
              <w:rPr>
                <w:rFonts w:cs="Arial"/>
                <w:b/>
                <w:bCs/>
                <w:sz w:val="20"/>
                <w:szCs w:val="22"/>
                <w:lang w:eastAsia="cs-CZ" w:bidi="ar-SA"/>
              </w:rPr>
            </w:pPr>
            <w:proofErr w:type="spellStart"/>
            <w:r w:rsidRPr="00266720">
              <w:rPr>
                <w:rFonts w:cs="Arial"/>
                <w:b/>
                <w:bCs/>
                <w:sz w:val="20"/>
                <w:szCs w:val="22"/>
                <w:lang w:eastAsia="cs-CZ" w:bidi="ar-SA"/>
              </w:rPr>
              <w:t>Poř</w:t>
            </w:r>
            <w:proofErr w:type="spellEnd"/>
            <w:r w:rsidRPr="00266720">
              <w:rPr>
                <w:rFonts w:cs="Arial"/>
                <w:b/>
                <w:bCs/>
                <w:sz w:val="20"/>
                <w:szCs w:val="22"/>
                <w:lang w:eastAsia="cs-CZ" w:bidi="ar-SA"/>
              </w:rPr>
              <w:t>.</w:t>
            </w:r>
          </w:p>
        </w:tc>
        <w:tc>
          <w:tcPr>
            <w:tcW w:w="2312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C33496" w:rsidRPr="00A47409" w:rsidRDefault="00C33496" w:rsidP="00A5130F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A47409">
              <w:rPr>
                <w:rFonts w:cs="Arial"/>
                <w:b/>
                <w:bCs/>
                <w:sz w:val="20"/>
                <w:lang w:eastAsia="cs-CZ" w:bidi="ar-SA"/>
              </w:rPr>
              <w:t>1. družstvo</w:t>
            </w:r>
          </w:p>
        </w:tc>
        <w:tc>
          <w:tcPr>
            <w:tcW w:w="240" w:type="dxa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C33496" w:rsidRPr="00CB4E9F" w:rsidRDefault="00C33496" w:rsidP="00A5130F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</w:pPr>
            <w:r w:rsidRPr="00CB4E9F"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33496" w:rsidRPr="00A47409" w:rsidRDefault="00C33496" w:rsidP="00A5130F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A47409">
              <w:rPr>
                <w:rFonts w:cs="Arial"/>
                <w:b/>
                <w:bCs/>
                <w:sz w:val="20"/>
                <w:lang w:eastAsia="cs-CZ" w:bidi="ar-SA"/>
              </w:rPr>
              <w:t>2.</w:t>
            </w:r>
            <w:r>
              <w:rPr>
                <w:rFonts w:cs="Arial"/>
                <w:b/>
                <w:bCs/>
                <w:sz w:val="20"/>
                <w:lang w:eastAsia="cs-CZ" w:bidi="ar-SA"/>
              </w:rPr>
              <w:t xml:space="preserve"> </w:t>
            </w:r>
            <w:r w:rsidRPr="00A47409">
              <w:rPr>
                <w:rFonts w:cs="Arial"/>
                <w:b/>
                <w:bCs/>
                <w:sz w:val="20"/>
                <w:lang w:eastAsia="cs-CZ" w:bidi="ar-SA"/>
              </w:rPr>
              <w:t>družstvo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33496" w:rsidRPr="00A47409" w:rsidRDefault="00C33496" w:rsidP="00A5130F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A47409">
              <w:rPr>
                <w:rFonts w:cs="Arial"/>
                <w:b/>
                <w:bCs/>
                <w:sz w:val="20"/>
                <w:lang w:eastAsia="cs-CZ" w:bidi="ar-SA"/>
              </w:rPr>
              <w:t>Rozhodčí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33496" w:rsidRPr="00A47409" w:rsidRDefault="00C33496" w:rsidP="00A5130F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A47409">
              <w:rPr>
                <w:rFonts w:cs="Arial"/>
                <w:b/>
                <w:bCs/>
                <w:sz w:val="20"/>
                <w:lang w:eastAsia="cs-CZ" w:bidi="ar-SA"/>
              </w:rPr>
              <w:t>Poločas</w:t>
            </w: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33496" w:rsidRPr="00A47409" w:rsidRDefault="00C33496" w:rsidP="00A5130F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A47409">
              <w:rPr>
                <w:rFonts w:cs="Arial"/>
                <w:b/>
                <w:bCs/>
                <w:sz w:val="20"/>
                <w:lang w:eastAsia="cs-CZ" w:bidi="ar-SA"/>
              </w:rPr>
              <w:t>Výsledek</w:t>
            </w:r>
          </w:p>
        </w:tc>
      </w:tr>
      <w:tr w:rsidR="00E85DFC" w:rsidRPr="00A47409" w:rsidTr="0094508E">
        <w:trPr>
          <w:trHeight w:val="369"/>
        </w:trPr>
        <w:tc>
          <w:tcPr>
            <w:tcW w:w="600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Default="00E85DFC" w:rsidP="00E85DFC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4"/>
                <w:lang w:eastAsia="cs-CZ" w:bidi="ar-SA"/>
              </w:rPr>
            </w:pPr>
            <w:r>
              <w:rPr>
                <w:rFonts w:ascii="Arial CE" w:hAnsi="Arial CE" w:cs="Arial CE"/>
                <w:b/>
                <w:bCs/>
              </w:rPr>
              <w:t>1.</w:t>
            </w:r>
          </w:p>
        </w:tc>
        <w:tc>
          <w:tcPr>
            <w:tcW w:w="2312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E85DFC" w:rsidRPr="00E85DFC" w:rsidRDefault="00E85DFC" w:rsidP="00E85DFC">
            <w:pPr>
              <w:suppressAutoHyphens w:val="0"/>
              <w:rPr>
                <w:rFonts w:ascii="Arial CE" w:hAnsi="Arial CE" w:cs="Arial CE"/>
                <w:b/>
                <w:bCs/>
                <w:sz w:val="24"/>
                <w:lang w:eastAsia="cs-CZ" w:bidi="ar-SA"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Sokol Šitbořice 1</w:t>
            </w:r>
          </w:p>
        </w:tc>
        <w:tc>
          <w:tcPr>
            <w:tcW w:w="240" w:type="dxa"/>
            <w:tcBorders>
              <w:top w:val="doub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  <w:sz w:val="28"/>
                <w:szCs w:val="28"/>
              </w:rPr>
            </w:pPr>
            <w:r w:rsidRPr="00E85DFC">
              <w:rPr>
                <w:rFonts w:ascii="Arial CE" w:hAnsi="Arial CE" w:cs="Arial CE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2380" w:type="dxa"/>
            <w:tcBorders>
              <w:top w:val="doub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Sokol Šitbořice 2</w:t>
            </w:r>
          </w:p>
        </w:tc>
        <w:tc>
          <w:tcPr>
            <w:tcW w:w="1272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E85DFC" w:rsidRPr="00A47409" w:rsidTr="0094508E">
        <w:trPr>
          <w:trHeight w:val="369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2.</w:t>
            </w:r>
          </w:p>
        </w:tc>
        <w:tc>
          <w:tcPr>
            <w:tcW w:w="2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Prima Nezamyslice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  <w:sz w:val="28"/>
                <w:szCs w:val="28"/>
              </w:rPr>
            </w:pPr>
            <w:r w:rsidRPr="00E85DFC">
              <w:rPr>
                <w:rFonts w:ascii="Arial CE" w:hAnsi="Arial CE" w:cs="Arial CE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MO Svitávka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E85DFC" w:rsidRPr="00A47409" w:rsidTr="0094508E">
        <w:trPr>
          <w:trHeight w:val="369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3.</w:t>
            </w:r>
          </w:p>
        </w:tc>
        <w:tc>
          <w:tcPr>
            <w:tcW w:w="2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Sokol Zlín-Prštné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  <w:sz w:val="28"/>
                <w:szCs w:val="28"/>
              </w:rPr>
            </w:pPr>
            <w:r w:rsidRPr="00E85DFC">
              <w:rPr>
                <w:rFonts w:ascii="Arial CE" w:hAnsi="Arial CE" w:cs="Arial CE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Start Plzeň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E85DFC" w:rsidRPr="00A47409" w:rsidTr="0094508E">
        <w:trPr>
          <w:trHeight w:val="369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4.</w:t>
            </w:r>
          </w:p>
        </w:tc>
        <w:tc>
          <w:tcPr>
            <w:tcW w:w="2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Sokol Šitbořice 1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  <w:sz w:val="28"/>
                <w:szCs w:val="28"/>
              </w:rPr>
            </w:pPr>
            <w:r w:rsidRPr="00E85DFC">
              <w:rPr>
                <w:rFonts w:ascii="Arial CE" w:hAnsi="Arial CE" w:cs="Arial CE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SK Chodov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E85DFC" w:rsidRPr="00A47409" w:rsidTr="0094508E">
        <w:trPr>
          <w:trHeight w:val="369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5.</w:t>
            </w:r>
          </w:p>
        </w:tc>
        <w:tc>
          <w:tcPr>
            <w:tcW w:w="2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Sokol Šitbořice 2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  <w:sz w:val="28"/>
                <w:szCs w:val="28"/>
              </w:rPr>
            </w:pPr>
            <w:r w:rsidRPr="00E85DFC">
              <w:rPr>
                <w:rFonts w:ascii="Arial CE" w:hAnsi="Arial CE" w:cs="Arial CE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Prima Nezamyslice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E85DFC" w:rsidRPr="00A47409" w:rsidTr="0094508E">
        <w:trPr>
          <w:trHeight w:val="369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6.</w:t>
            </w:r>
          </w:p>
        </w:tc>
        <w:tc>
          <w:tcPr>
            <w:tcW w:w="2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MO Svitávka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  <w:sz w:val="28"/>
                <w:szCs w:val="28"/>
              </w:rPr>
            </w:pPr>
            <w:r w:rsidRPr="00E85DFC">
              <w:rPr>
                <w:rFonts w:ascii="Arial CE" w:hAnsi="Arial CE" w:cs="Arial CE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Sokol Zlín-Prštné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E85DFC" w:rsidRPr="00A47409" w:rsidTr="0094508E">
        <w:trPr>
          <w:trHeight w:val="369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7.</w:t>
            </w:r>
          </w:p>
        </w:tc>
        <w:tc>
          <w:tcPr>
            <w:tcW w:w="2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Start Plzeň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  <w:sz w:val="28"/>
                <w:szCs w:val="28"/>
              </w:rPr>
            </w:pPr>
            <w:r w:rsidRPr="00E85DFC">
              <w:rPr>
                <w:rFonts w:ascii="Arial CE" w:hAnsi="Arial CE" w:cs="Arial CE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SK Chodov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E85DFC" w:rsidRPr="00A47409" w:rsidTr="0094508E">
        <w:trPr>
          <w:trHeight w:val="369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8.</w:t>
            </w:r>
          </w:p>
        </w:tc>
        <w:tc>
          <w:tcPr>
            <w:tcW w:w="2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Sokol Šitbořice 1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  <w:sz w:val="28"/>
                <w:szCs w:val="28"/>
              </w:rPr>
            </w:pPr>
            <w:r w:rsidRPr="00E85DFC">
              <w:rPr>
                <w:rFonts w:ascii="Arial CE" w:hAnsi="Arial CE" w:cs="Arial CE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Prima Nezamyslice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E85DFC" w:rsidRPr="00A47409" w:rsidTr="0094508E">
        <w:trPr>
          <w:trHeight w:val="369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9.</w:t>
            </w:r>
          </w:p>
        </w:tc>
        <w:tc>
          <w:tcPr>
            <w:tcW w:w="2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Sokol Šitbořice 2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  <w:sz w:val="28"/>
                <w:szCs w:val="28"/>
              </w:rPr>
            </w:pPr>
            <w:r w:rsidRPr="00E85DFC">
              <w:rPr>
                <w:rFonts w:ascii="Arial CE" w:hAnsi="Arial CE" w:cs="Arial CE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Sokol Zlín-Prštné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E85DFC" w:rsidRPr="00A47409" w:rsidTr="0094508E">
        <w:trPr>
          <w:trHeight w:val="369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10.</w:t>
            </w:r>
          </w:p>
        </w:tc>
        <w:tc>
          <w:tcPr>
            <w:tcW w:w="2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MO Svitávka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  <w:sz w:val="28"/>
                <w:szCs w:val="28"/>
              </w:rPr>
            </w:pPr>
            <w:r w:rsidRPr="00E85DFC">
              <w:rPr>
                <w:rFonts w:ascii="Arial CE" w:hAnsi="Arial CE" w:cs="Arial CE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SK Chodov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E85DFC" w:rsidRPr="00A47409" w:rsidTr="0094508E">
        <w:trPr>
          <w:trHeight w:val="369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11.</w:t>
            </w:r>
          </w:p>
        </w:tc>
        <w:tc>
          <w:tcPr>
            <w:tcW w:w="2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Sokol Šitbořice 1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  <w:sz w:val="28"/>
                <w:szCs w:val="28"/>
              </w:rPr>
            </w:pPr>
            <w:r w:rsidRPr="00E85DFC">
              <w:rPr>
                <w:rFonts w:ascii="Arial CE" w:hAnsi="Arial CE" w:cs="Arial CE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Start Plzeň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E85DFC" w:rsidRPr="00A47409" w:rsidTr="0094508E">
        <w:trPr>
          <w:trHeight w:val="369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12.</w:t>
            </w:r>
          </w:p>
        </w:tc>
        <w:tc>
          <w:tcPr>
            <w:tcW w:w="2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Prima Nezamyslice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  <w:sz w:val="28"/>
                <w:szCs w:val="28"/>
              </w:rPr>
            </w:pPr>
            <w:r w:rsidRPr="00E85DFC">
              <w:rPr>
                <w:rFonts w:ascii="Arial CE" w:hAnsi="Arial CE" w:cs="Arial CE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Sokol Zlín-Prštné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E85DFC" w:rsidRPr="00A47409" w:rsidTr="0094508E">
        <w:trPr>
          <w:trHeight w:val="369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13.</w:t>
            </w:r>
          </w:p>
        </w:tc>
        <w:tc>
          <w:tcPr>
            <w:tcW w:w="2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Sokol Šitbořice 2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  <w:sz w:val="28"/>
                <w:szCs w:val="28"/>
              </w:rPr>
            </w:pPr>
            <w:r w:rsidRPr="00E85DFC">
              <w:rPr>
                <w:rFonts w:ascii="Arial CE" w:hAnsi="Arial CE" w:cs="Arial CE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SK Chodov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E85DFC" w:rsidRPr="00A47409" w:rsidTr="0094508E">
        <w:trPr>
          <w:trHeight w:val="369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14.</w:t>
            </w:r>
          </w:p>
        </w:tc>
        <w:tc>
          <w:tcPr>
            <w:tcW w:w="2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MO Svitávka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  <w:sz w:val="28"/>
                <w:szCs w:val="28"/>
              </w:rPr>
            </w:pPr>
            <w:r w:rsidRPr="00E85DFC">
              <w:rPr>
                <w:rFonts w:ascii="Arial CE" w:hAnsi="Arial CE" w:cs="Arial CE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Start Plzeň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E85DFC" w:rsidRPr="00A47409" w:rsidTr="0094508E">
        <w:trPr>
          <w:trHeight w:val="369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15.</w:t>
            </w:r>
          </w:p>
        </w:tc>
        <w:tc>
          <w:tcPr>
            <w:tcW w:w="2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Sokol Šitbořice 1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  <w:sz w:val="28"/>
                <w:szCs w:val="28"/>
              </w:rPr>
            </w:pPr>
            <w:r w:rsidRPr="00E85DFC">
              <w:rPr>
                <w:rFonts w:ascii="Arial CE" w:hAnsi="Arial CE" w:cs="Arial CE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Sokol Zlín-Prštné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E85DFC" w:rsidRPr="00A47409" w:rsidTr="0094508E">
        <w:trPr>
          <w:trHeight w:val="369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16.</w:t>
            </w:r>
          </w:p>
        </w:tc>
        <w:tc>
          <w:tcPr>
            <w:tcW w:w="2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Prima Nezamyslice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  <w:sz w:val="28"/>
                <w:szCs w:val="28"/>
              </w:rPr>
            </w:pPr>
            <w:r w:rsidRPr="00E85DFC">
              <w:rPr>
                <w:rFonts w:ascii="Arial CE" w:hAnsi="Arial CE" w:cs="Arial CE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SK Chodov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E85DFC" w:rsidRPr="00A47409" w:rsidTr="0094508E">
        <w:trPr>
          <w:trHeight w:val="369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17.</w:t>
            </w:r>
          </w:p>
        </w:tc>
        <w:tc>
          <w:tcPr>
            <w:tcW w:w="2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Sokol Šitbořice 2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  <w:sz w:val="28"/>
                <w:szCs w:val="28"/>
              </w:rPr>
            </w:pPr>
            <w:r w:rsidRPr="00E85DFC">
              <w:rPr>
                <w:rFonts w:ascii="Arial CE" w:hAnsi="Arial CE" w:cs="Arial CE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Start Plzeň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E85DFC" w:rsidRPr="00A47409" w:rsidTr="0094508E">
        <w:trPr>
          <w:trHeight w:val="369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18.</w:t>
            </w:r>
          </w:p>
        </w:tc>
        <w:tc>
          <w:tcPr>
            <w:tcW w:w="2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Sokol Šitbořice 1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  <w:sz w:val="28"/>
                <w:szCs w:val="28"/>
              </w:rPr>
            </w:pPr>
            <w:r w:rsidRPr="00E85DFC">
              <w:rPr>
                <w:rFonts w:ascii="Arial CE" w:hAnsi="Arial CE" w:cs="Arial CE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MO Svitávka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E85DFC" w:rsidRPr="00A47409" w:rsidTr="0094508E">
        <w:trPr>
          <w:trHeight w:val="369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19.</w:t>
            </w:r>
          </w:p>
        </w:tc>
        <w:tc>
          <w:tcPr>
            <w:tcW w:w="2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Sokol Zlín-Prštné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  <w:sz w:val="28"/>
                <w:szCs w:val="28"/>
              </w:rPr>
            </w:pPr>
            <w:r w:rsidRPr="00E85DFC">
              <w:rPr>
                <w:rFonts w:ascii="Arial CE" w:hAnsi="Arial CE" w:cs="Arial CE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SK Chodov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E85DFC" w:rsidRPr="00A47409" w:rsidTr="0094508E">
        <w:trPr>
          <w:trHeight w:val="369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20.</w:t>
            </w:r>
          </w:p>
        </w:tc>
        <w:tc>
          <w:tcPr>
            <w:tcW w:w="2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Prima Nezamyslice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  <w:sz w:val="28"/>
                <w:szCs w:val="28"/>
              </w:rPr>
            </w:pPr>
            <w:r w:rsidRPr="00E85DFC">
              <w:rPr>
                <w:rFonts w:ascii="Arial CE" w:hAnsi="Arial CE" w:cs="Arial CE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Start Plzeň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E85DFC" w:rsidRPr="00A47409" w:rsidTr="0094508E">
        <w:trPr>
          <w:trHeight w:val="369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21.</w:t>
            </w:r>
          </w:p>
        </w:tc>
        <w:tc>
          <w:tcPr>
            <w:tcW w:w="2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Sokol Šitbořice 2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E85DFC" w:rsidRPr="00E85DFC" w:rsidRDefault="00E85DFC" w:rsidP="00E85DFC">
            <w:pPr>
              <w:jc w:val="center"/>
              <w:rPr>
                <w:rFonts w:ascii="Arial CE" w:hAnsi="Arial CE" w:cs="Arial CE"/>
                <w:b/>
                <w:bCs/>
                <w:sz w:val="28"/>
                <w:szCs w:val="28"/>
              </w:rPr>
            </w:pPr>
            <w:r w:rsidRPr="00E85DFC">
              <w:rPr>
                <w:rFonts w:ascii="Arial CE" w:hAnsi="Arial CE" w:cs="Arial CE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E85DFC" w:rsidRPr="00E85DFC" w:rsidRDefault="00E85DFC" w:rsidP="00E85DFC">
            <w:pPr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MO Svitávka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E85DFC" w:rsidRPr="00A47409" w:rsidRDefault="00E85DFC" w:rsidP="00E85DFC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</w:tbl>
    <w:p w:rsidR="00A43822" w:rsidRDefault="00A43822">
      <w:pPr>
        <w:rPr>
          <w:b/>
          <w:sz w:val="24"/>
          <w:szCs w:val="24"/>
          <w:u w:val="single"/>
        </w:rPr>
      </w:pPr>
    </w:p>
    <w:p w:rsidR="00A43822" w:rsidRPr="00415DDC" w:rsidRDefault="00A43822" w:rsidP="00A43822">
      <w:pPr>
        <w:suppressAutoHyphens w:val="0"/>
        <w:rPr>
          <w:rFonts w:cs="Arial"/>
          <w:b/>
          <w:bCs/>
          <w:sz w:val="8"/>
          <w:szCs w:val="8"/>
          <w:u w:val="single"/>
          <w:lang w:eastAsia="cs-CZ" w:bidi="ar-SA"/>
        </w:rPr>
      </w:pPr>
      <w:r w:rsidRPr="00415DDC">
        <w:rPr>
          <w:rFonts w:cs="Arial"/>
          <w:b/>
          <w:bCs/>
          <w:sz w:val="26"/>
          <w:szCs w:val="36"/>
          <w:u w:val="single"/>
          <w:lang w:eastAsia="cs-CZ" w:bidi="ar-SA"/>
        </w:rPr>
        <w:t>Výsledky</w:t>
      </w:r>
      <w:r>
        <w:rPr>
          <w:rFonts w:cs="Arial"/>
          <w:b/>
          <w:bCs/>
          <w:sz w:val="26"/>
          <w:szCs w:val="36"/>
          <w:u w:val="single"/>
          <w:lang w:eastAsia="cs-CZ" w:bidi="ar-SA"/>
        </w:rPr>
        <w:t xml:space="preserve"> – tabulka:</w:t>
      </w:r>
    </w:p>
    <w:p w:rsidR="00A43822" w:rsidRPr="00415DDC" w:rsidRDefault="00A43822" w:rsidP="00A43822">
      <w:pPr>
        <w:suppressAutoHyphens w:val="0"/>
        <w:rPr>
          <w:rFonts w:cs="Arial"/>
          <w:b/>
          <w:bCs/>
          <w:sz w:val="8"/>
          <w:szCs w:val="8"/>
          <w:lang w:eastAsia="cs-CZ" w:bidi="ar-SA"/>
        </w:rPr>
      </w:pPr>
    </w:p>
    <w:p w:rsidR="00A43822" w:rsidRPr="00266720" w:rsidRDefault="00A43822" w:rsidP="00A43822">
      <w:pPr>
        <w:rPr>
          <w:sz w:val="2"/>
        </w:rPr>
      </w:pPr>
    </w:p>
    <w:tbl>
      <w:tblPr>
        <w:tblW w:w="9688" w:type="dxa"/>
        <w:tblInd w:w="-11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"/>
        <w:gridCol w:w="13"/>
        <w:gridCol w:w="2183"/>
        <w:gridCol w:w="728"/>
        <w:gridCol w:w="729"/>
        <w:gridCol w:w="728"/>
        <w:gridCol w:w="729"/>
        <w:gridCol w:w="728"/>
        <w:gridCol w:w="729"/>
        <w:gridCol w:w="729"/>
        <w:gridCol w:w="568"/>
        <w:gridCol w:w="992"/>
        <w:gridCol w:w="567"/>
        <w:gridCol w:w="10"/>
      </w:tblGrid>
      <w:tr w:rsidR="00A43822" w:rsidRPr="007F7D28" w:rsidTr="00B21BBF">
        <w:trPr>
          <w:trHeight w:val="284"/>
        </w:trPr>
        <w:tc>
          <w:tcPr>
            <w:tcW w:w="25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822" w:rsidRPr="007F7D28" w:rsidRDefault="00A43822" w:rsidP="00B21BBF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</w:p>
        </w:tc>
        <w:tc>
          <w:tcPr>
            <w:tcW w:w="2196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822" w:rsidRPr="007F7D28" w:rsidRDefault="00A43822" w:rsidP="00B21BBF">
            <w:pPr>
              <w:suppressAutoHyphens w:val="0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Družstvo</w:t>
            </w:r>
          </w:p>
        </w:tc>
        <w:tc>
          <w:tcPr>
            <w:tcW w:w="728" w:type="dxa"/>
            <w:tcBorders>
              <w:bottom w:val="single" w:sz="4" w:space="0" w:color="auto"/>
            </w:tcBorders>
            <w:vAlign w:val="center"/>
          </w:tcPr>
          <w:p w:rsidR="00A43822" w:rsidRPr="007F7D28" w:rsidRDefault="00A43822" w:rsidP="00B21BBF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1</w:t>
            </w:r>
          </w:p>
        </w:tc>
        <w:tc>
          <w:tcPr>
            <w:tcW w:w="729" w:type="dxa"/>
            <w:tcBorders>
              <w:bottom w:val="single" w:sz="4" w:space="0" w:color="auto"/>
            </w:tcBorders>
            <w:vAlign w:val="center"/>
          </w:tcPr>
          <w:p w:rsidR="00A43822" w:rsidRPr="007F7D28" w:rsidRDefault="00A43822" w:rsidP="00B21BBF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2</w:t>
            </w:r>
          </w:p>
        </w:tc>
        <w:tc>
          <w:tcPr>
            <w:tcW w:w="728" w:type="dxa"/>
            <w:tcBorders>
              <w:bottom w:val="single" w:sz="4" w:space="0" w:color="auto"/>
            </w:tcBorders>
            <w:vAlign w:val="center"/>
          </w:tcPr>
          <w:p w:rsidR="00A43822" w:rsidRPr="007F7D28" w:rsidRDefault="00A43822" w:rsidP="00B21BBF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3</w:t>
            </w:r>
          </w:p>
        </w:tc>
        <w:tc>
          <w:tcPr>
            <w:tcW w:w="729" w:type="dxa"/>
            <w:tcBorders>
              <w:bottom w:val="single" w:sz="4" w:space="0" w:color="auto"/>
            </w:tcBorders>
            <w:vAlign w:val="center"/>
          </w:tcPr>
          <w:p w:rsidR="00A43822" w:rsidRPr="007F7D28" w:rsidRDefault="00A43822" w:rsidP="00B21BBF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4</w:t>
            </w:r>
          </w:p>
        </w:tc>
        <w:tc>
          <w:tcPr>
            <w:tcW w:w="728" w:type="dxa"/>
            <w:tcBorders>
              <w:bottom w:val="single" w:sz="4" w:space="0" w:color="auto"/>
            </w:tcBorders>
            <w:vAlign w:val="center"/>
          </w:tcPr>
          <w:p w:rsidR="00A43822" w:rsidRPr="007F7D28" w:rsidRDefault="00A43822" w:rsidP="00B21BBF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5</w:t>
            </w:r>
          </w:p>
        </w:tc>
        <w:tc>
          <w:tcPr>
            <w:tcW w:w="729" w:type="dxa"/>
            <w:tcBorders>
              <w:bottom w:val="single" w:sz="4" w:space="0" w:color="auto"/>
            </w:tcBorders>
            <w:vAlign w:val="center"/>
          </w:tcPr>
          <w:p w:rsidR="00A43822" w:rsidRPr="007F7D28" w:rsidRDefault="00A43822" w:rsidP="00B21BBF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6</w:t>
            </w:r>
          </w:p>
        </w:tc>
        <w:tc>
          <w:tcPr>
            <w:tcW w:w="729" w:type="dxa"/>
            <w:tcBorders>
              <w:bottom w:val="single" w:sz="4" w:space="0" w:color="auto"/>
            </w:tcBorders>
            <w:vAlign w:val="center"/>
          </w:tcPr>
          <w:p w:rsidR="00A43822" w:rsidRPr="007F7D28" w:rsidRDefault="00A43822" w:rsidP="00B21BBF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7</w:t>
            </w:r>
          </w:p>
        </w:tc>
        <w:tc>
          <w:tcPr>
            <w:tcW w:w="56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43822" w:rsidRPr="007F7D28" w:rsidRDefault="00A43822" w:rsidP="00B21BBF">
            <w:pPr>
              <w:suppressAutoHyphens w:val="0"/>
              <w:jc w:val="center"/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  <w:t>Body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43822" w:rsidRPr="007F7D28" w:rsidRDefault="00A43822" w:rsidP="00B21BBF">
            <w:pPr>
              <w:suppressAutoHyphens w:val="0"/>
              <w:jc w:val="center"/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  <w:t>Branky</w:t>
            </w:r>
          </w:p>
        </w:tc>
        <w:tc>
          <w:tcPr>
            <w:tcW w:w="577" w:type="dxa"/>
            <w:gridSpan w:val="2"/>
            <w:tcBorders>
              <w:bottom w:val="single" w:sz="4" w:space="0" w:color="auto"/>
            </w:tcBorders>
            <w:vAlign w:val="center"/>
          </w:tcPr>
          <w:p w:rsidR="00A43822" w:rsidRPr="007F7D28" w:rsidRDefault="00A43822" w:rsidP="00B21BBF">
            <w:pPr>
              <w:suppressAutoHyphens w:val="0"/>
              <w:jc w:val="center"/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  <w:t>Místo</w:t>
            </w:r>
          </w:p>
        </w:tc>
      </w:tr>
      <w:tr w:rsidR="00E85DFC" w:rsidRPr="007F7D28" w:rsidTr="00E85DFC">
        <w:trPr>
          <w:gridAfter w:val="1"/>
          <w:wAfter w:w="10" w:type="dxa"/>
          <w:trHeight w:val="397"/>
        </w:trPr>
        <w:tc>
          <w:tcPr>
            <w:tcW w:w="268" w:type="dxa"/>
            <w:gridSpan w:val="2"/>
            <w:shd w:val="clear" w:color="auto" w:fill="auto"/>
            <w:noWrap/>
            <w:vAlign w:val="center"/>
            <w:hideMark/>
          </w:tcPr>
          <w:p w:rsidR="00E85DFC" w:rsidRPr="007F7D28" w:rsidRDefault="00E85DFC" w:rsidP="00E85DFC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1</w:t>
            </w:r>
          </w:p>
        </w:tc>
        <w:tc>
          <w:tcPr>
            <w:tcW w:w="2183" w:type="dxa"/>
            <w:shd w:val="clear" w:color="auto" w:fill="auto"/>
            <w:noWrap/>
            <w:vAlign w:val="center"/>
          </w:tcPr>
          <w:p w:rsidR="00E85DFC" w:rsidRPr="00E85DFC" w:rsidRDefault="00E85DFC" w:rsidP="00E85DFC">
            <w:pPr>
              <w:rPr>
                <w:b/>
              </w:rPr>
            </w:pPr>
            <w:r w:rsidRPr="00E85DFC">
              <w:rPr>
                <w:b/>
              </w:rPr>
              <w:t>Sokol Šitbořice 1</w:t>
            </w:r>
          </w:p>
        </w:tc>
        <w:tc>
          <w:tcPr>
            <w:tcW w:w="728" w:type="dxa"/>
            <w:shd w:val="clear" w:color="auto" w:fill="000000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8" w:type="dxa"/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8" w:type="dxa"/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E85DFC" w:rsidRPr="007F7D28" w:rsidTr="00E85DFC">
        <w:trPr>
          <w:gridAfter w:val="1"/>
          <w:wAfter w:w="10" w:type="dxa"/>
          <w:trHeight w:val="397"/>
        </w:trPr>
        <w:tc>
          <w:tcPr>
            <w:tcW w:w="268" w:type="dxa"/>
            <w:gridSpan w:val="2"/>
            <w:shd w:val="clear" w:color="auto" w:fill="auto"/>
            <w:noWrap/>
            <w:vAlign w:val="center"/>
            <w:hideMark/>
          </w:tcPr>
          <w:p w:rsidR="00E85DFC" w:rsidRPr="007F7D28" w:rsidRDefault="00E85DFC" w:rsidP="00E85DFC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2</w:t>
            </w:r>
          </w:p>
        </w:tc>
        <w:tc>
          <w:tcPr>
            <w:tcW w:w="2183" w:type="dxa"/>
            <w:shd w:val="clear" w:color="auto" w:fill="auto"/>
            <w:noWrap/>
            <w:vAlign w:val="center"/>
          </w:tcPr>
          <w:p w:rsidR="00E85DFC" w:rsidRPr="00E85DFC" w:rsidRDefault="00E85DFC" w:rsidP="00E85DFC">
            <w:pPr>
              <w:rPr>
                <w:b/>
              </w:rPr>
            </w:pPr>
            <w:r w:rsidRPr="00E85DFC">
              <w:rPr>
                <w:b/>
              </w:rPr>
              <w:t>Sokol Šitbořice 2</w:t>
            </w:r>
          </w:p>
        </w:tc>
        <w:tc>
          <w:tcPr>
            <w:tcW w:w="728" w:type="dxa"/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shd w:val="clear" w:color="auto" w:fill="000000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8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8" w:type="dxa"/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E85DFC" w:rsidRPr="007F7D28" w:rsidTr="00E85DFC">
        <w:trPr>
          <w:gridAfter w:val="1"/>
          <w:wAfter w:w="10" w:type="dxa"/>
          <w:trHeight w:val="397"/>
        </w:trPr>
        <w:tc>
          <w:tcPr>
            <w:tcW w:w="2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7F7D28" w:rsidRDefault="00E85DFC" w:rsidP="00E85DFC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3</w:t>
            </w:r>
          </w:p>
        </w:tc>
        <w:tc>
          <w:tcPr>
            <w:tcW w:w="21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E85DFC" w:rsidRPr="00E85DFC" w:rsidRDefault="00E85DFC" w:rsidP="00E85DFC">
            <w:pPr>
              <w:rPr>
                <w:b/>
              </w:rPr>
            </w:pPr>
            <w:r w:rsidRPr="00E85DFC">
              <w:rPr>
                <w:b/>
              </w:rPr>
              <w:t>Prima Nezamyslice</w:t>
            </w: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E85DFC" w:rsidRPr="007F7D28" w:rsidTr="00E85DFC">
        <w:trPr>
          <w:gridAfter w:val="1"/>
          <w:wAfter w:w="10" w:type="dxa"/>
          <w:trHeight w:val="397"/>
        </w:trPr>
        <w:tc>
          <w:tcPr>
            <w:tcW w:w="2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7F7D28" w:rsidRDefault="00E85DFC" w:rsidP="00E85DFC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4</w:t>
            </w:r>
          </w:p>
        </w:tc>
        <w:tc>
          <w:tcPr>
            <w:tcW w:w="21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E85DFC" w:rsidRPr="00E85DFC" w:rsidRDefault="00E85DFC" w:rsidP="00E85DFC">
            <w:pPr>
              <w:rPr>
                <w:b/>
              </w:rPr>
            </w:pPr>
            <w:r w:rsidRPr="00E85DFC">
              <w:rPr>
                <w:b/>
              </w:rPr>
              <w:t>MO Svitávka</w:t>
            </w: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E85DFC" w:rsidRPr="007F7D28" w:rsidTr="00E85DFC">
        <w:trPr>
          <w:gridAfter w:val="1"/>
          <w:wAfter w:w="10" w:type="dxa"/>
          <w:trHeight w:val="397"/>
        </w:trPr>
        <w:tc>
          <w:tcPr>
            <w:tcW w:w="2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7F7D28" w:rsidRDefault="00E85DFC" w:rsidP="00E85DFC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5</w:t>
            </w:r>
          </w:p>
        </w:tc>
        <w:tc>
          <w:tcPr>
            <w:tcW w:w="21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E85DFC" w:rsidRPr="00E85DFC" w:rsidRDefault="00E85DFC" w:rsidP="00E85DFC">
            <w:pPr>
              <w:rPr>
                <w:b/>
              </w:rPr>
            </w:pPr>
            <w:r w:rsidRPr="00E85DFC">
              <w:rPr>
                <w:b/>
              </w:rPr>
              <w:t>Sokol Zlín-Prštné</w:t>
            </w: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E85DFC" w:rsidRPr="007F7D28" w:rsidTr="00E85DFC">
        <w:trPr>
          <w:gridAfter w:val="1"/>
          <w:wAfter w:w="10" w:type="dxa"/>
          <w:trHeight w:val="397"/>
        </w:trPr>
        <w:tc>
          <w:tcPr>
            <w:tcW w:w="2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7F7D28" w:rsidRDefault="00E85DFC" w:rsidP="00E85DFC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6</w:t>
            </w:r>
          </w:p>
        </w:tc>
        <w:tc>
          <w:tcPr>
            <w:tcW w:w="21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E85DFC" w:rsidRPr="00E85DFC" w:rsidRDefault="00E85DFC" w:rsidP="00E85DFC">
            <w:pPr>
              <w:rPr>
                <w:b/>
              </w:rPr>
            </w:pPr>
            <w:r w:rsidRPr="00E85DFC">
              <w:rPr>
                <w:b/>
              </w:rPr>
              <w:t>Start Plzeň</w:t>
            </w: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E85DFC" w:rsidRPr="007F7D28" w:rsidTr="00E85DFC">
        <w:trPr>
          <w:gridAfter w:val="1"/>
          <w:wAfter w:w="10" w:type="dxa"/>
          <w:trHeight w:val="397"/>
        </w:trPr>
        <w:tc>
          <w:tcPr>
            <w:tcW w:w="2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7F7D28" w:rsidRDefault="00E85DFC" w:rsidP="00E85DFC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7</w:t>
            </w:r>
          </w:p>
        </w:tc>
        <w:tc>
          <w:tcPr>
            <w:tcW w:w="21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E85DFC" w:rsidRPr="00E85DFC" w:rsidRDefault="00E85DFC" w:rsidP="00E85DFC">
            <w:pPr>
              <w:rPr>
                <w:b/>
              </w:rPr>
            </w:pPr>
            <w:r w:rsidRPr="00E85DFC">
              <w:rPr>
                <w:b/>
              </w:rPr>
              <w:t>SK Chodov</w:t>
            </w: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</w:tbl>
    <w:p w:rsidR="0094508E" w:rsidRPr="004523B7" w:rsidRDefault="0094508E" w:rsidP="0094508E">
      <w:pPr>
        <w:rPr>
          <w:sz w:val="20"/>
        </w:rPr>
      </w:pPr>
      <w:r w:rsidRPr="004523B7">
        <w:rPr>
          <w:bCs/>
          <w:sz w:val="20"/>
        </w:rPr>
        <w:t>V k</w:t>
      </w:r>
      <w:r w:rsidR="005B5C01">
        <w:rPr>
          <w:sz w:val="20"/>
        </w:rPr>
        <w:t xml:space="preserve">aždém kole </w:t>
      </w:r>
      <w:r w:rsidRPr="004523B7">
        <w:rPr>
          <w:sz w:val="20"/>
        </w:rPr>
        <w:t>se pořadí hodnotí podle získaných bodů. V případě, že mají dvě a více družstev shodný počet bodů, tak pro určení pořadí v je</w:t>
      </w:r>
      <w:r>
        <w:rPr>
          <w:sz w:val="20"/>
        </w:rPr>
        <w:t xml:space="preserve">dnotlivém kole rozhoduje </w:t>
      </w:r>
      <w:r w:rsidRPr="004523B7">
        <w:rPr>
          <w:sz w:val="20"/>
        </w:rPr>
        <w:t>brankový rozdíl, při shodném rozdílu pak více vstřelených branek.</w:t>
      </w:r>
    </w:p>
    <w:p w:rsidR="00D159AA" w:rsidRDefault="00D159AA" w:rsidP="006F43E0">
      <w:pPr>
        <w:suppressAutoHyphens w:val="0"/>
        <w:rPr>
          <w:rFonts w:cs="Arial"/>
          <w:b/>
          <w:bCs/>
          <w:sz w:val="28"/>
          <w:szCs w:val="36"/>
          <w:u w:val="single"/>
          <w:lang w:eastAsia="cs-CZ" w:bidi="ar-SA"/>
        </w:rPr>
      </w:pPr>
    </w:p>
    <w:p w:rsidR="00841D78" w:rsidRDefault="00841D78" w:rsidP="006F43E0">
      <w:pPr>
        <w:suppressAutoHyphens w:val="0"/>
        <w:rPr>
          <w:rFonts w:cs="Arial"/>
          <w:b/>
          <w:bCs/>
          <w:sz w:val="28"/>
          <w:szCs w:val="36"/>
          <w:u w:val="single"/>
          <w:lang w:eastAsia="cs-CZ" w:bidi="ar-SA"/>
        </w:rPr>
      </w:pPr>
    </w:p>
    <w:p w:rsidR="008D4F52" w:rsidRPr="003427FB" w:rsidRDefault="006F43E0" w:rsidP="008D4F52">
      <w:pPr>
        <w:rPr>
          <w:rFonts w:cs="Arial"/>
          <w:b/>
          <w:i/>
          <w:sz w:val="28"/>
          <w:u w:val="single"/>
        </w:rPr>
      </w:pPr>
      <w:r w:rsidRPr="00D012BB">
        <w:rPr>
          <w:rFonts w:cs="Arial"/>
          <w:b/>
          <w:i/>
          <w:sz w:val="28"/>
          <w:u w:val="single"/>
        </w:rPr>
        <w:t>Výpis ze Sportovně-technických směrnic:</w:t>
      </w:r>
    </w:p>
    <w:p w:rsidR="008D4F52" w:rsidRPr="00BE5F3A" w:rsidRDefault="008D4F52" w:rsidP="008D4F52">
      <w:pPr>
        <w:rPr>
          <w:rFonts w:cs="Arial"/>
          <w:sz w:val="1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495"/>
      </w:tblGrid>
      <w:tr w:rsidR="008D4F52" w:rsidTr="004266F7">
        <w:tc>
          <w:tcPr>
            <w:tcW w:w="9495" w:type="dxa"/>
            <w:vAlign w:val="center"/>
          </w:tcPr>
          <w:p w:rsidR="008D4F52" w:rsidRPr="0072176B" w:rsidRDefault="008D4F52" w:rsidP="004266F7">
            <w:pPr>
              <w:pStyle w:val="Nadpis2"/>
              <w:ind w:left="0" w:firstLine="0"/>
              <w:rPr>
                <w:b w:val="0"/>
                <w:bCs/>
                <w:iCs/>
                <w:color w:val="auto"/>
                <w:sz w:val="28"/>
              </w:rPr>
            </w:pPr>
            <w:bookmarkStart w:id="0" w:name="_Toc439851685"/>
            <w:r>
              <w:rPr>
                <w:color w:val="auto"/>
                <w:sz w:val="28"/>
              </w:rPr>
              <w:t>2</w:t>
            </w:r>
            <w:r w:rsidRPr="0072176B">
              <w:rPr>
                <w:color w:val="auto"/>
                <w:sz w:val="28"/>
              </w:rPr>
              <w:t>. KOLOVÁ – U 23</w:t>
            </w:r>
            <w:bookmarkEnd w:id="0"/>
          </w:p>
        </w:tc>
      </w:tr>
    </w:tbl>
    <w:p w:rsidR="008D4F52" w:rsidRPr="0072176B" w:rsidRDefault="008D4F52" w:rsidP="008D4F52">
      <w:pPr>
        <w:rPr>
          <w:b/>
          <w:bCs/>
          <w:sz w:val="8"/>
          <w:szCs w:val="8"/>
        </w:rPr>
      </w:pPr>
    </w:p>
    <w:p w:rsidR="00BE4363" w:rsidRPr="000E6B29" w:rsidRDefault="00BE4363" w:rsidP="00BE4363">
      <w:pPr>
        <w:pStyle w:val="Nadpis3"/>
        <w:numPr>
          <w:ilvl w:val="1"/>
          <w:numId w:val="14"/>
        </w:numPr>
        <w:suppressAutoHyphens w:val="0"/>
        <w:spacing w:before="0" w:after="120"/>
        <w:ind w:left="709" w:hanging="567"/>
        <w:jc w:val="both"/>
        <w:rPr>
          <w:rFonts w:ascii="Arial" w:hAnsi="Arial" w:cs="Arial"/>
          <w:sz w:val="24"/>
          <w:szCs w:val="22"/>
        </w:rPr>
      </w:pPr>
      <w:bookmarkStart w:id="1" w:name="_Toc28693417"/>
      <w:r w:rsidRPr="000E6B29">
        <w:rPr>
          <w:rFonts w:ascii="Arial" w:hAnsi="Arial" w:cs="Arial"/>
          <w:sz w:val="24"/>
          <w:szCs w:val="22"/>
        </w:rPr>
        <w:t>U 23 – REPREZENTACE</w:t>
      </w:r>
      <w:bookmarkEnd w:id="1"/>
      <w:r w:rsidRPr="000E6B29">
        <w:rPr>
          <w:rFonts w:ascii="Arial" w:hAnsi="Arial" w:cs="Arial"/>
          <w:sz w:val="24"/>
          <w:szCs w:val="22"/>
        </w:rPr>
        <w:t xml:space="preserve">  </w:t>
      </w:r>
    </w:p>
    <w:p w:rsidR="00BE4363" w:rsidRPr="00841D78" w:rsidRDefault="00BE4363" w:rsidP="00BE4363">
      <w:pPr>
        <w:rPr>
          <w:rFonts w:cs="Arial"/>
          <w:sz w:val="18"/>
        </w:rPr>
      </w:pPr>
      <w:r w:rsidRPr="000E6B29">
        <w:rPr>
          <w:rFonts w:cs="Arial"/>
          <w:bCs/>
          <w:iCs/>
          <w:sz w:val="18"/>
        </w:rPr>
        <w:t xml:space="preserve">Reprezentaci České republiky v kolové kategorie U 23 na Mistrovství Evropy U 23 (ME), popř. na jiných mezinárodních </w:t>
      </w:r>
      <w:r w:rsidRPr="00841D78">
        <w:rPr>
          <w:rFonts w:cs="Arial"/>
          <w:bCs/>
          <w:iCs/>
          <w:sz w:val="18"/>
        </w:rPr>
        <w:t xml:space="preserve">soutěžích, schvaluje sálová komise ČSC na návrh reprezentačních trenérů. </w:t>
      </w:r>
    </w:p>
    <w:p w:rsidR="00BE4363" w:rsidRPr="00841D78" w:rsidRDefault="00BE4363" w:rsidP="00BE4363">
      <w:pPr>
        <w:rPr>
          <w:rFonts w:cs="Arial"/>
          <w:bCs/>
          <w:iCs/>
          <w:sz w:val="18"/>
        </w:rPr>
      </w:pPr>
      <w:r w:rsidRPr="00841D78">
        <w:rPr>
          <w:rFonts w:cs="Arial"/>
          <w:bCs/>
          <w:iCs/>
          <w:sz w:val="18"/>
        </w:rPr>
        <w:t xml:space="preserve">K posouzení a výběru nejkvalitnějších hráčů nebo družstev z dlouhodobějšího pohledu jsou na podporu návrhu reprezentačních trenérů stanoveny nominační turnaje k získávání nominačních bodů. </w:t>
      </w:r>
    </w:p>
    <w:p w:rsidR="00BE4363" w:rsidRPr="00841D78" w:rsidRDefault="00BE4363" w:rsidP="00BE4363">
      <w:pPr>
        <w:rPr>
          <w:rFonts w:cs="Arial"/>
          <w:bCs/>
          <w:iCs/>
          <w:sz w:val="18"/>
        </w:rPr>
      </w:pPr>
      <w:r w:rsidRPr="00841D78">
        <w:rPr>
          <w:rFonts w:cs="Arial"/>
          <w:bCs/>
          <w:iCs/>
          <w:sz w:val="18"/>
        </w:rPr>
        <w:t xml:space="preserve">Nejvyšší součet nominačních bodů určuje nejlepší družstvo pro výběr do reprezentace. </w:t>
      </w:r>
    </w:p>
    <w:p w:rsidR="00BE4363" w:rsidRPr="00841D78" w:rsidRDefault="00BE4363" w:rsidP="00BE4363">
      <w:pPr>
        <w:rPr>
          <w:rFonts w:cs="Arial"/>
          <w:sz w:val="18"/>
        </w:rPr>
      </w:pPr>
      <w:r w:rsidRPr="00841D78">
        <w:rPr>
          <w:rFonts w:cs="Arial"/>
          <w:sz w:val="18"/>
        </w:rPr>
        <w:t>V případě shody bodů, rozdílu branek a počtu vstřelených branek v jednotlivém soutěžním kole získávají družstva stejný počet nominačních bodů.</w:t>
      </w:r>
    </w:p>
    <w:p w:rsidR="00BE4363" w:rsidRPr="00841D78" w:rsidRDefault="00BE4363" w:rsidP="00BE4363">
      <w:pPr>
        <w:rPr>
          <w:rFonts w:cs="Arial"/>
          <w:sz w:val="18"/>
        </w:rPr>
      </w:pPr>
      <w:r w:rsidRPr="00841D78">
        <w:rPr>
          <w:rFonts w:cs="Arial"/>
          <w:sz w:val="18"/>
          <w:shd w:val="clear" w:color="auto" w:fill="FFFFFF"/>
        </w:rPr>
        <w:t>V případě, že po odehrání finále mají družstva na předních místech celkově stejný součet nominačních bodů ze všech turnajů, rozhoduje o konečném pořadí pro nominaci na ME U 23 (i náhradní dvojice) lepší umístění ve finále Mistrovství ČR U 23. </w:t>
      </w:r>
    </w:p>
    <w:p w:rsidR="00BE4363" w:rsidRPr="000E6B29" w:rsidRDefault="00BE4363" w:rsidP="00BE4363">
      <w:pPr>
        <w:rPr>
          <w:rFonts w:cs="Arial"/>
          <w:bCs/>
          <w:iCs/>
          <w:sz w:val="18"/>
          <w:szCs w:val="18"/>
        </w:rPr>
      </w:pPr>
      <w:r w:rsidRPr="00841D78">
        <w:rPr>
          <w:rFonts w:cs="Arial"/>
          <w:bCs/>
          <w:iCs/>
          <w:sz w:val="18"/>
        </w:rPr>
        <w:t xml:space="preserve">Mezi </w:t>
      </w:r>
      <w:r w:rsidRPr="00841D78">
        <w:rPr>
          <w:rFonts w:cs="Arial"/>
          <w:bCs/>
          <w:iCs/>
          <w:sz w:val="18"/>
          <w:szCs w:val="18"/>
        </w:rPr>
        <w:t>nominačn</w:t>
      </w:r>
      <w:r w:rsidR="00C33496" w:rsidRPr="00841D78">
        <w:rPr>
          <w:rFonts w:cs="Arial"/>
          <w:bCs/>
          <w:iCs/>
          <w:sz w:val="18"/>
          <w:szCs w:val="18"/>
        </w:rPr>
        <w:t>í turnaje U 23 jsou zařazena tři</w:t>
      </w:r>
      <w:r w:rsidRPr="00841D78">
        <w:rPr>
          <w:rFonts w:cs="Arial"/>
          <w:bCs/>
          <w:iCs/>
          <w:sz w:val="18"/>
          <w:szCs w:val="18"/>
        </w:rPr>
        <w:t xml:space="preserve"> kola Ligy U 23 a </w:t>
      </w:r>
      <w:r w:rsidRPr="000E6B29">
        <w:rPr>
          <w:rFonts w:cs="Arial"/>
          <w:bCs/>
          <w:iCs/>
          <w:sz w:val="18"/>
          <w:szCs w:val="18"/>
        </w:rPr>
        <w:t xml:space="preserve">finále Mistrovství České republiky. </w:t>
      </w:r>
      <w:r w:rsidRPr="000E6B29">
        <w:rPr>
          <w:rFonts w:cs="Arial"/>
          <w:sz w:val="18"/>
          <w:szCs w:val="18"/>
        </w:rPr>
        <w:t>Družstva startující v nominačních turnajích získávají nominační body pro výběr reprezentace.</w:t>
      </w:r>
    </w:p>
    <w:p w:rsidR="00BE4363" w:rsidRPr="000E6B29" w:rsidRDefault="00BE4363" w:rsidP="00BE4363">
      <w:pPr>
        <w:spacing w:after="60"/>
        <w:rPr>
          <w:rFonts w:cs="Arial"/>
          <w:sz w:val="18"/>
          <w:szCs w:val="18"/>
        </w:rPr>
      </w:pPr>
      <w:r w:rsidRPr="000E6B29">
        <w:rPr>
          <w:rFonts w:cs="Arial"/>
          <w:sz w:val="18"/>
          <w:szCs w:val="18"/>
        </w:rPr>
        <w:t>NOMINAČNÍ BODY pro Mistrovství Evropy U 23:</w:t>
      </w:r>
    </w:p>
    <w:tbl>
      <w:tblPr>
        <w:tblW w:w="9072" w:type="dxa"/>
        <w:tblInd w:w="42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4111"/>
        <w:gridCol w:w="3969"/>
      </w:tblGrid>
      <w:tr w:rsidR="00BE4363" w:rsidRPr="000E6B29" w:rsidTr="00685757">
        <w:trPr>
          <w:trHeight w:val="255"/>
        </w:trPr>
        <w:tc>
          <w:tcPr>
            <w:tcW w:w="992" w:type="dxa"/>
            <w:vAlign w:val="center"/>
          </w:tcPr>
          <w:p w:rsidR="00BE4363" w:rsidRPr="000E6B29" w:rsidRDefault="00BE4363" w:rsidP="00B21BBF">
            <w:pPr>
              <w:rPr>
                <w:rFonts w:cs="Arial"/>
                <w:sz w:val="18"/>
                <w:szCs w:val="18"/>
              </w:rPr>
            </w:pPr>
            <w:r w:rsidRPr="000E6B29">
              <w:rPr>
                <w:rFonts w:cs="Arial"/>
                <w:sz w:val="18"/>
                <w:szCs w:val="18"/>
              </w:rPr>
              <w:t>Pořadí:</w:t>
            </w:r>
          </w:p>
        </w:tc>
        <w:tc>
          <w:tcPr>
            <w:tcW w:w="4111" w:type="dxa"/>
            <w:vAlign w:val="center"/>
          </w:tcPr>
          <w:p w:rsidR="00BE4363" w:rsidRPr="000E6B29" w:rsidRDefault="00BE4363" w:rsidP="00B21BBF">
            <w:pPr>
              <w:rPr>
                <w:rFonts w:cs="Arial"/>
                <w:b/>
                <w:sz w:val="18"/>
                <w:szCs w:val="18"/>
              </w:rPr>
            </w:pPr>
            <w:r w:rsidRPr="000E6B29">
              <w:rPr>
                <w:rFonts w:cs="Arial"/>
                <w:b/>
                <w:sz w:val="18"/>
                <w:szCs w:val="18"/>
              </w:rPr>
              <w:t>1. a</w:t>
            </w:r>
            <w:r w:rsidR="00685757">
              <w:rPr>
                <w:rFonts w:cs="Arial"/>
                <w:b/>
                <w:sz w:val="18"/>
                <w:szCs w:val="18"/>
              </w:rPr>
              <w:t>ž 3</w:t>
            </w:r>
            <w:r w:rsidRPr="000E6B29">
              <w:rPr>
                <w:rFonts w:cs="Arial"/>
                <w:b/>
                <w:sz w:val="18"/>
                <w:szCs w:val="18"/>
              </w:rPr>
              <w:t>. kolo Ligy U 23: (startuje 7/8 družstev)</w:t>
            </w:r>
          </w:p>
        </w:tc>
        <w:tc>
          <w:tcPr>
            <w:tcW w:w="3969" w:type="dxa"/>
            <w:vAlign w:val="center"/>
          </w:tcPr>
          <w:p w:rsidR="00BE4363" w:rsidRPr="000E6B29" w:rsidRDefault="00BE4363" w:rsidP="00B21BBF">
            <w:pPr>
              <w:rPr>
                <w:rFonts w:cs="Arial"/>
                <w:b/>
                <w:sz w:val="18"/>
                <w:szCs w:val="18"/>
              </w:rPr>
            </w:pPr>
            <w:r w:rsidRPr="000E6B29">
              <w:rPr>
                <w:rFonts w:cs="Arial"/>
                <w:b/>
                <w:sz w:val="18"/>
                <w:szCs w:val="18"/>
              </w:rPr>
              <w:t>Finále MČR: (startuje 6/7 družstev)</w:t>
            </w:r>
          </w:p>
        </w:tc>
      </w:tr>
      <w:tr w:rsidR="00BE4363" w:rsidRPr="000E6B29" w:rsidTr="00685757">
        <w:trPr>
          <w:trHeight w:val="227"/>
        </w:trPr>
        <w:tc>
          <w:tcPr>
            <w:tcW w:w="992" w:type="dxa"/>
            <w:vAlign w:val="bottom"/>
          </w:tcPr>
          <w:p w:rsidR="00BE4363" w:rsidRPr="000E6B29" w:rsidRDefault="00BE4363" w:rsidP="00B21BBF">
            <w:pPr>
              <w:rPr>
                <w:rFonts w:cs="Arial"/>
                <w:sz w:val="18"/>
                <w:szCs w:val="18"/>
              </w:rPr>
            </w:pPr>
            <w:r w:rsidRPr="000E6B29">
              <w:rPr>
                <w:rFonts w:cs="Arial"/>
                <w:sz w:val="18"/>
                <w:szCs w:val="18"/>
              </w:rPr>
              <w:t>1. místo</w:t>
            </w:r>
          </w:p>
        </w:tc>
        <w:tc>
          <w:tcPr>
            <w:tcW w:w="4111" w:type="dxa"/>
            <w:vAlign w:val="bottom"/>
          </w:tcPr>
          <w:p w:rsidR="00BE4363" w:rsidRPr="000E6B29" w:rsidRDefault="00BE4363" w:rsidP="00B21BBF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0E6B29">
              <w:rPr>
                <w:rFonts w:cs="Arial"/>
                <w:b/>
                <w:sz w:val="18"/>
                <w:szCs w:val="18"/>
              </w:rPr>
              <w:t>7/8 bodů</w:t>
            </w:r>
          </w:p>
        </w:tc>
        <w:tc>
          <w:tcPr>
            <w:tcW w:w="3969" w:type="dxa"/>
            <w:vAlign w:val="bottom"/>
          </w:tcPr>
          <w:p w:rsidR="00BE4363" w:rsidRPr="000E6B29" w:rsidRDefault="00BE4363" w:rsidP="00B21BBF">
            <w:pPr>
              <w:jc w:val="center"/>
              <w:rPr>
                <w:rFonts w:cs="Arial"/>
                <w:sz w:val="18"/>
                <w:szCs w:val="18"/>
              </w:rPr>
            </w:pPr>
            <w:r w:rsidRPr="000E6B29">
              <w:rPr>
                <w:rFonts w:cs="Arial"/>
                <w:sz w:val="18"/>
                <w:szCs w:val="18"/>
              </w:rPr>
              <w:t>12/14 bodů</w:t>
            </w:r>
          </w:p>
        </w:tc>
      </w:tr>
      <w:tr w:rsidR="00BE4363" w:rsidRPr="000E6B29" w:rsidTr="00685757">
        <w:trPr>
          <w:trHeight w:val="227"/>
        </w:trPr>
        <w:tc>
          <w:tcPr>
            <w:tcW w:w="992" w:type="dxa"/>
            <w:vAlign w:val="bottom"/>
          </w:tcPr>
          <w:p w:rsidR="00BE4363" w:rsidRPr="000E6B29" w:rsidRDefault="00BE4363" w:rsidP="00B21BBF">
            <w:pPr>
              <w:rPr>
                <w:rFonts w:cs="Arial"/>
                <w:sz w:val="18"/>
                <w:szCs w:val="18"/>
              </w:rPr>
            </w:pPr>
            <w:r w:rsidRPr="000E6B29">
              <w:rPr>
                <w:rFonts w:cs="Arial"/>
                <w:sz w:val="18"/>
                <w:szCs w:val="18"/>
              </w:rPr>
              <w:t>2. místo</w:t>
            </w:r>
          </w:p>
        </w:tc>
        <w:tc>
          <w:tcPr>
            <w:tcW w:w="4111" w:type="dxa"/>
            <w:vAlign w:val="bottom"/>
          </w:tcPr>
          <w:p w:rsidR="00BE4363" w:rsidRPr="000E6B29" w:rsidRDefault="00BE4363" w:rsidP="00B21BBF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0E6B29">
              <w:rPr>
                <w:rFonts w:cs="Arial"/>
                <w:b/>
                <w:sz w:val="18"/>
                <w:szCs w:val="18"/>
              </w:rPr>
              <w:t>6/7 bodů</w:t>
            </w:r>
          </w:p>
        </w:tc>
        <w:tc>
          <w:tcPr>
            <w:tcW w:w="3969" w:type="dxa"/>
            <w:vAlign w:val="bottom"/>
          </w:tcPr>
          <w:p w:rsidR="00BE4363" w:rsidRPr="000E6B29" w:rsidRDefault="00BE4363" w:rsidP="00B21BBF">
            <w:pPr>
              <w:jc w:val="center"/>
              <w:rPr>
                <w:rFonts w:cs="Arial"/>
                <w:sz w:val="18"/>
                <w:szCs w:val="18"/>
              </w:rPr>
            </w:pPr>
            <w:r w:rsidRPr="000E6B29">
              <w:rPr>
                <w:rFonts w:cs="Arial"/>
                <w:sz w:val="18"/>
                <w:szCs w:val="18"/>
              </w:rPr>
              <w:t>10/12 bodů</w:t>
            </w:r>
          </w:p>
        </w:tc>
      </w:tr>
      <w:tr w:rsidR="00BE4363" w:rsidRPr="000E6B29" w:rsidTr="00685757">
        <w:trPr>
          <w:trHeight w:val="227"/>
        </w:trPr>
        <w:tc>
          <w:tcPr>
            <w:tcW w:w="992" w:type="dxa"/>
            <w:vAlign w:val="bottom"/>
          </w:tcPr>
          <w:p w:rsidR="00BE4363" w:rsidRPr="000E6B29" w:rsidRDefault="00BE4363" w:rsidP="00B21BBF">
            <w:pPr>
              <w:rPr>
                <w:rFonts w:cs="Arial"/>
                <w:sz w:val="18"/>
                <w:szCs w:val="18"/>
              </w:rPr>
            </w:pPr>
            <w:r w:rsidRPr="000E6B29">
              <w:rPr>
                <w:rFonts w:cs="Arial"/>
                <w:sz w:val="18"/>
                <w:szCs w:val="18"/>
              </w:rPr>
              <w:t>3. místo</w:t>
            </w:r>
          </w:p>
        </w:tc>
        <w:tc>
          <w:tcPr>
            <w:tcW w:w="4111" w:type="dxa"/>
            <w:vAlign w:val="bottom"/>
          </w:tcPr>
          <w:p w:rsidR="00BE4363" w:rsidRPr="000E6B29" w:rsidRDefault="00BE4363" w:rsidP="00B21BBF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0E6B29">
              <w:rPr>
                <w:rFonts w:cs="Arial"/>
                <w:b/>
                <w:sz w:val="18"/>
                <w:szCs w:val="18"/>
              </w:rPr>
              <w:t>5/6 bodů</w:t>
            </w:r>
          </w:p>
        </w:tc>
        <w:tc>
          <w:tcPr>
            <w:tcW w:w="3969" w:type="dxa"/>
            <w:vAlign w:val="bottom"/>
          </w:tcPr>
          <w:p w:rsidR="00BE4363" w:rsidRPr="000E6B29" w:rsidRDefault="00BE4363" w:rsidP="00B21BBF">
            <w:pPr>
              <w:jc w:val="center"/>
              <w:rPr>
                <w:rFonts w:cs="Arial"/>
                <w:sz w:val="18"/>
                <w:szCs w:val="18"/>
              </w:rPr>
            </w:pPr>
            <w:r w:rsidRPr="000E6B29">
              <w:rPr>
                <w:rFonts w:cs="Arial"/>
                <w:sz w:val="18"/>
                <w:szCs w:val="18"/>
              </w:rPr>
              <w:t>8/10 bodů</w:t>
            </w:r>
          </w:p>
        </w:tc>
      </w:tr>
      <w:tr w:rsidR="00BE4363" w:rsidRPr="000E6B29" w:rsidTr="00685757">
        <w:trPr>
          <w:trHeight w:val="227"/>
        </w:trPr>
        <w:tc>
          <w:tcPr>
            <w:tcW w:w="992" w:type="dxa"/>
            <w:vAlign w:val="bottom"/>
          </w:tcPr>
          <w:p w:rsidR="00BE4363" w:rsidRPr="000E6B29" w:rsidRDefault="00BE4363" w:rsidP="00B21BBF">
            <w:pPr>
              <w:rPr>
                <w:rFonts w:cs="Arial"/>
                <w:sz w:val="18"/>
                <w:szCs w:val="18"/>
              </w:rPr>
            </w:pPr>
            <w:r w:rsidRPr="000E6B29">
              <w:rPr>
                <w:rFonts w:cs="Arial"/>
                <w:sz w:val="18"/>
                <w:szCs w:val="18"/>
              </w:rPr>
              <w:t>4. místo</w:t>
            </w:r>
          </w:p>
        </w:tc>
        <w:tc>
          <w:tcPr>
            <w:tcW w:w="4111" w:type="dxa"/>
            <w:vAlign w:val="bottom"/>
          </w:tcPr>
          <w:p w:rsidR="00BE4363" w:rsidRPr="000E6B29" w:rsidRDefault="00BE4363" w:rsidP="00B21BBF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0E6B29">
              <w:rPr>
                <w:rFonts w:cs="Arial"/>
                <w:b/>
                <w:sz w:val="18"/>
                <w:szCs w:val="18"/>
              </w:rPr>
              <w:t>4/5 bodů</w:t>
            </w:r>
          </w:p>
        </w:tc>
        <w:tc>
          <w:tcPr>
            <w:tcW w:w="3969" w:type="dxa"/>
            <w:vAlign w:val="bottom"/>
          </w:tcPr>
          <w:p w:rsidR="00BE4363" w:rsidRPr="000E6B29" w:rsidRDefault="00BE4363" w:rsidP="00B21BBF">
            <w:pPr>
              <w:jc w:val="center"/>
              <w:rPr>
                <w:rFonts w:cs="Arial"/>
                <w:sz w:val="18"/>
                <w:szCs w:val="18"/>
              </w:rPr>
            </w:pPr>
            <w:r w:rsidRPr="000E6B29">
              <w:rPr>
                <w:rFonts w:cs="Arial"/>
                <w:sz w:val="18"/>
                <w:szCs w:val="18"/>
              </w:rPr>
              <w:t>6/8 bodů</w:t>
            </w:r>
          </w:p>
        </w:tc>
      </w:tr>
      <w:tr w:rsidR="00BE4363" w:rsidRPr="000E6B29" w:rsidTr="00685757">
        <w:trPr>
          <w:trHeight w:val="227"/>
        </w:trPr>
        <w:tc>
          <w:tcPr>
            <w:tcW w:w="992" w:type="dxa"/>
          </w:tcPr>
          <w:p w:rsidR="00BE4363" w:rsidRPr="000E6B29" w:rsidRDefault="00BE4363" w:rsidP="00B21BBF">
            <w:pPr>
              <w:rPr>
                <w:rFonts w:cs="Arial"/>
                <w:bCs/>
                <w:sz w:val="18"/>
                <w:szCs w:val="18"/>
              </w:rPr>
            </w:pPr>
            <w:r w:rsidRPr="000E6B29">
              <w:rPr>
                <w:rFonts w:cs="Arial"/>
                <w:bCs/>
                <w:sz w:val="18"/>
                <w:szCs w:val="18"/>
              </w:rPr>
              <w:t>5. místo</w:t>
            </w:r>
          </w:p>
        </w:tc>
        <w:tc>
          <w:tcPr>
            <w:tcW w:w="4111" w:type="dxa"/>
            <w:vAlign w:val="bottom"/>
          </w:tcPr>
          <w:p w:rsidR="00BE4363" w:rsidRPr="000E6B29" w:rsidRDefault="00BE4363" w:rsidP="00B21BBF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0E6B29">
              <w:rPr>
                <w:rFonts w:cs="Arial"/>
                <w:b/>
                <w:sz w:val="18"/>
                <w:szCs w:val="18"/>
              </w:rPr>
              <w:t>3/4 body</w:t>
            </w:r>
          </w:p>
        </w:tc>
        <w:tc>
          <w:tcPr>
            <w:tcW w:w="3969" w:type="dxa"/>
            <w:vAlign w:val="bottom"/>
          </w:tcPr>
          <w:p w:rsidR="00BE4363" w:rsidRPr="000E6B29" w:rsidRDefault="00BE4363" w:rsidP="00B21BBF">
            <w:pPr>
              <w:jc w:val="center"/>
              <w:rPr>
                <w:rFonts w:cs="Arial"/>
                <w:sz w:val="18"/>
                <w:szCs w:val="18"/>
              </w:rPr>
            </w:pPr>
            <w:r w:rsidRPr="000E6B29">
              <w:rPr>
                <w:rFonts w:cs="Arial"/>
                <w:sz w:val="18"/>
                <w:szCs w:val="18"/>
              </w:rPr>
              <w:t>4/6 body</w:t>
            </w:r>
          </w:p>
        </w:tc>
      </w:tr>
      <w:tr w:rsidR="00BE4363" w:rsidRPr="000E6B29" w:rsidTr="00685757">
        <w:trPr>
          <w:trHeight w:val="227"/>
        </w:trPr>
        <w:tc>
          <w:tcPr>
            <w:tcW w:w="992" w:type="dxa"/>
          </w:tcPr>
          <w:p w:rsidR="00BE4363" w:rsidRPr="000E6B29" w:rsidRDefault="00BE4363" w:rsidP="00B21BBF">
            <w:pPr>
              <w:rPr>
                <w:rFonts w:cs="Arial"/>
                <w:bCs/>
                <w:sz w:val="18"/>
                <w:szCs w:val="18"/>
              </w:rPr>
            </w:pPr>
            <w:r w:rsidRPr="000E6B29">
              <w:rPr>
                <w:rFonts w:cs="Arial"/>
                <w:bCs/>
                <w:sz w:val="18"/>
                <w:szCs w:val="18"/>
              </w:rPr>
              <w:t>6. místo</w:t>
            </w:r>
          </w:p>
        </w:tc>
        <w:tc>
          <w:tcPr>
            <w:tcW w:w="4111" w:type="dxa"/>
            <w:vAlign w:val="bottom"/>
          </w:tcPr>
          <w:p w:rsidR="00BE4363" w:rsidRPr="000E6B29" w:rsidRDefault="00BE4363" w:rsidP="00B21BBF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0E6B29">
              <w:rPr>
                <w:rFonts w:cs="Arial"/>
                <w:b/>
                <w:sz w:val="18"/>
                <w:szCs w:val="18"/>
              </w:rPr>
              <w:t>2/3 body</w:t>
            </w:r>
          </w:p>
        </w:tc>
        <w:tc>
          <w:tcPr>
            <w:tcW w:w="3969" w:type="dxa"/>
            <w:vAlign w:val="bottom"/>
          </w:tcPr>
          <w:p w:rsidR="00BE4363" w:rsidRPr="000E6B29" w:rsidRDefault="00BE4363" w:rsidP="00B21BBF">
            <w:pPr>
              <w:jc w:val="center"/>
              <w:rPr>
                <w:rFonts w:cs="Arial"/>
                <w:sz w:val="18"/>
                <w:szCs w:val="18"/>
              </w:rPr>
            </w:pPr>
            <w:r w:rsidRPr="000E6B29">
              <w:rPr>
                <w:rFonts w:cs="Arial"/>
                <w:sz w:val="18"/>
                <w:szCs w:val="18"/>
              </w:rPr>
              <w:t>2/4 body</w:t>
            </w:r>
          </w:p>
        </w:tc>
      </w:tr>
      <w:tr w:rsidR="00BE4363" w:rsidRPr="000E6B29" w:rsidTr="00685757">
        <w:trPr>
          <w:trHeight w:val="227"/>
        </w:trPr>
        <w:tc>
          <w:tcPr>
            <w:tcW w:w="992" w:type="dxa"/>
          </w:tcPr>
          <w:p w:rsidR="00BE4363" w:rsidRPr="000E6B29" w:rsidRDefault="00BE4363" w:rsidP="00B21BBF">
            <w:pPr>
              <w:rPr>
                <w:rFonts w:cs="Arial"/>
                <w:bCs/>
                <w:sz w:val="18"/>
                <w:szCs w:val="18"/>
              </w:rPr>
            </w:pPr>
            <w:r w:rsidRPr="000E6B29">
              <w:rPr>
                <w:rFonts w:cs="Arial"/>
                <w:bCs/>
                <w:sz w:val="18"/>
                <w:szCs w:val="18"/>
              </w:rPr>
              <w:t>7. místo</w:t>
            </w:r>
          </w:p>
        </w:tc>
        <w:tc>
          <w:tcPr>
            <w:tcW w:w="4111" w:type="dxa"/>
            <w:vAlign w:val="bottom"/>
          </w:tcPr>
          <w:p w:rsidR="00BE4363" w:rsidRPr="000E6B29" w:rsidRDefault="00BE4363" w:rsidP="00B21BBF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0E6B29">
              <w:rPr>
                <w:rFonts w:cs="Arial"/>
                <w:b/>
                <w:sz w:val="18"/>
                <w:szCs w:val="18"/>
              </w:rPr>
              <w:t>1/2 body</w:t>
            </w:r>
          </w:p>
        </w:tc>
        <w:tc>
          <w:tcPr>
            <w:tcW w:w="3969" w:type="dxa"/>
            <w:vAlign w:val="bottom"/>
          </w:tcPr>
          <w:p w:rsidR="00BE4363" w:rsidRPr="000E6B29" w:rsidRDefault="00BE4363" w:rsidP="00B21BBF">
            <w:pPr>
              <w:jc w:val="center"/>
              <w:rPr>
                <w:rFonts w:cs="Arial"/>
                <w:sz w:val="18"/>
                <w:szCs w:val="18"/>
              </w:rPr>
            </w:pPr>
            <w:r w:rsidRPr="000E6B29">
              <w:rPr>
                <w:rFonts w:cs="Arial"/>
                <w:sz w:val="18"/>
                <w:szCs w:val="18"/>
              </w:rPr>
              <w:t>0/2 body</w:t>
            </w:r>
          </w:p>
        </w:tc>
      </w:tr>
      <w:tr w:rsidR="00BE4363" w:rsidRPr="000E6B29" w:rsidTr="00685757">
        <w:trPr>
          <w:trHeight w:val="227"/>
        </w:trPr>
        <w:tc>
          <w:tcPr>
            <w:tcW w:w="992" w:type="dxa"/>
          </w:tcPr>
          <w:p w:rsidR="00BE4363" w:rsidRPr="000E6B29" w:rsidRDefault="00BE4363" w:rsidP="00B21BBF">
            <w:pPr>
              <w:rPr>
                <w:rFonts w:cs="Arial"/>
                <w:bCs/>
                <w:sz w:val="18"/>
                <w:szCs w:val="18"/>
              </w:rPr>
            </w:pPr>
            <w:r w:rsidRPr="000E6B29">
              <w:rPr>
                <w:rFonts w:cs="Arial"/>
                <w:bCs/>
                <w:sz w:val="18"/>
                <w:szCs w:val="18"/>
              </w:rPr>
              <w:t>8. místo</w:t>
            </w:r>
          </w:p>
        </w:tc>
        <w:tc>
          <w:tcPr>
            <w:tcW w:w="4111" w:type="dxa"/>
            <w:vAlign w:val="bottom"/>
          </w:tcPr>
          <w:p w:rsidR="00BE4363" w:rsidRPr="000E6B29" w:rsidRDefault="00BE4363" w:rsidP="00B21BBF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0E6B29">
              <w:rPr>
                <w:rFonts w:cs="Arial"/>
                <w:b/>
                <w:sz w:val="18"/>
                <w:szCs w:val="18"/>
              </w:rPr>
              <w:t>0/1 bod</w:t>
            </w:r>
          </w:p>
        </w:tc>
        <w:tc>
          <w:tcPr>
            <w:tcW w:w="3969" w:type="dxa"/>
            <w:vAlign w:val="bottom"/>
          </w:tcPr>
          <w:p w:rsidR="00BE4363" w:rsidRPr="000E6B29" w:rsidRDefault="00BE4363" w:rsidP="00B21BBF">
            <w:pPr>
              <w:jc w:val="center"/>
              <w:rPr>
                <w:rFonts w:cs="Arial"/>
                <w:sz w:val="18"/>
                <w:szCs w:val="18"/>
              </w:rPr>
            </w:pPr>
            <w:proofErr w:type="spellStart"/>
            <w:r w:rsidRPr="000E6B29">
              <w:rPr>
                <w:rFonts w:cs="Arial"/>
                <w:sz w:val="18"/>
                <w:szCs w:val="18"/>
              </w:rPr>
              <w:t>xxx</w:t>
            </w:r>
            <w:proofErr w:type="spellEnd"/>
          </w:p>
        </w:tc>
      </w:tr>
    </w:tbl>
    <w:p w:rsidR="00BE4363" w:rsidRPr="000E6B29" w:rsidRDefault="00BE4363" w:rsidP="00BE4363">
      <w:pPr>
        <w:rPr>
          <w:rFonts w:cs="Arial"/>
          <w:sz w:val="18"/>
          <w:szCs w:val="18"/>
        </w:rPr>
      </w:pPr>
    </w:p>
    <w:p w:rsidR="00BE4363" w:rsidRPr="000E6B29" w:rsidRDefault="00BE4363" w:rsidP="00BE4363">
      <w:pPr>
        <w:pStyle w:val="Nadpis3"/>
        <w:numPr>
          <w:ilvl w:val="1"/>
          <w:numId w:val="14"/>
        </w:numPr>
        <w:suppressAutoHyphens w:val="0"/>
        <w:spacing w:before="0" w:after="120"/>
        <w:ind w:left="0" w:firstLine="0"/>
        <w:jc w:val="both"/>
        <w:rPr>
          <w:rFonts w:ascii="Arial" w:hAnsi="Arial" w:cs="Arial"/>
          <w:sz w:val="24"/>
          <w:szCs w:val="22"/>
        </w:rPr>
      </w:pPr>
      <w:bookmarkStart w:id="2" w:name="_Toc28693418"/>
      <w:r w:rsidRPr="000E6B29">
        <w:rPr>
          <w:rFonts w:ascii="Arial" w:hAnsi="Arial" w:cs="Arial"/>
          <w:sz w:val="24"/>
          <w:szCs w:val="22"/>
        </w:rPr>
        <w:t>U 23 – MISTROVSTVÍ ČESKÉ REPUBLIKY - FINÁLE</w:t>
      </w:r>
      <w:bookmarkEnd w:id="2"/>
      <w:r w:rsidRPr="000E6B29">
        <w:rPr>
          <w:rFonts w:ascii="Arial" w:hAnsi="Arial" w:cs="Arial"/>
          <w:sz w:val="24"/>
          <w:szCs w:val="22"/>
        </w:rPr>
        <w:t xml:space="preserve">  </w:t>
      </w:r>
    </w:p>
    <w:p w:rsidR="00BE4363" w:rsidRPr="000E6B29" w:rsidRDefault="00BE4363" w:rsidP="00BE4363">
      <w:pPr>
        <w:pStyle w:val="Odstavecseseznamem"/>
        <w:numPr>
          <w:ilvl w:val="0"/>
          <w:numId w:val="15"/>
        </w:numPr>
        <w:suppressAutoHyphens w:val="0"/>
        <w:spacing w:after="60"/>
        <w:ind w:left="284" w:hanging="284"/>
        <w:jc w:val="both"/>
        <w:rPr>
          <w:rFonts w:cs="Arial"/>
          <w:b w:val="0"/>
          <w:sz w:val="18"/>
          <w:szCs w:val="18"/>
          <w:u w:val="none"/>
        </w:rPr>
      </w:pPr>
      <w:r w:rsidRPr="000E6B29">
        <w:rPr>
          <w:rFonts w:cs="Arial"/>
          <w:b w:val="0"/>
          <w:sz w:val="18"/>
          <w:szCs w:val="18"/>
          <w:u w:val="none"/>
        </w:rPr>
        <w:t>O titul „Mistr České republiky v kolové U 23“ startuje prvních 6 družstev z Ligy U 23 podle</w:t>
      </w:r>
      <w:r w:rsidR="00685757">
        <w:rPr>
          <w:rFonts w:cs="Arial"/>
          <w:b w:val="0"/>
          <w:sz w:val="18"/>
          <w:szCs w:val="18"/>
          <w:u w:val="none"/>
        </w:rPr>
        <w:t xml:space="preserve"> součtu nominačních bodů ve </w:t>
      </w:r>
      <w:r w:rsidR="00685757">
        <w:rPr>
          <w:rFonts w:cs="Arial"/>
          <w:b w:val="0"/>
          <w:color w:val="FF0000"/>
          <w:sz w:val="18"/>
          <w:szCs w:val="18"/>
          <w:u w:val="none"/>
        </w:rPr>
        <w:t>třech</w:t>
      </w:r>
      <w:r w:rsidRPr="000E6B29">
        <w:rPr>
          <w:rFonts w:cs="Arial"/>
          <w:b w:val="0"/>
          <w:sz w:val="18"/>
          <w:szCs w:val="18"/>
          <w:u w:val="none"/>
        </w:rPr>
        <w:t xml:space="preserve"> odehraných kolech Ligy U 23. </w:t>
      </w:r>
    </w:p>
    <w:p w:rsidR="00BE4363" w:rsidRPr="00841D78" w:rsidRDefault="00BE4363" w:rsidP="00BE4363">
      <w:pPr>
        <w:pStyle w:val="Odstavecseseznamem"/>
        <w:numPr>
          <w:ilvl w:val="0"/>
          <w:numId w:val="15"/>
        </w:numPr>
        <w:suppressAutoHyphens w:val="0"/>
        <w:spacing w:after="60"/>
        <w:ind w:left="284" w:hanging="284"/>
        <w:rPr>
          <w:rFonts w:cs="Arial"/>
          <w:b w:val="0"/>
          <w:sz w:val="18"/>
          <w:szCs w:val="18"/>
          <w:u w:val="none"/>
        </w:rPr>
      </w:pPr>
      <w:r w:rsidRPr="000E6B29">
        <w:rPr>
          <w:rFonts w:cs="Arial"/>
          <w:b w:val="0"/>
          <w:sz w:val="18"/>
          <w:szCs w:val="18"/>
          <w:u w:val="none"/>
        </w:rPr>
        <w:t xml:space="preserve">Jako </w:t>
      </w:r>
      <w:r w:rsidRPr="00841D78">
        <w:rPr>
          <w:rFonts w:cs="Arial"/>
          <w:b w:val="0"/>
          <w:sz w:val="18"/>
          <w:szCs w:val="18"/>
          <w:u w:val="none"/>
        </w:rPr>
        <w:t>sedmý účastník finále může startovat i družstvo pořadatele, pokud se žádné jeho družstvo do finále nekvalifikovalo.</w:t>
      </w:r>
    </w:p>
    <w:p w:rsidR="00BE4363" w:rsidRPr="00841D78" w:rsidRDefault="00BE4363" w:rsidP="00BE4363">
      <w:pPr>
        <w:pStyle w:val="Odstavecseseznamem"/>
        <w:numPr>
          <w:ilvl w:val="0"/>
          <w:numId w:val="15"/>
        </w:numPr>
        <w:suppressAutoHyphens w:val="0"/>
        <w:spacing w:after="60"/>
        <w:ind w:left="284" w:hanging="284"/>
        <w:jc w:val="both"/>
        <w:rPr>
          <w:rFonts w:cs="Arial"/>
          <w:b w:val="0"/>
          <w:sz w:val="18"/>
          <w:szCs w:val="18"/>
          <w:u w:val="none"/>
        </w:rPr>
      </w:pPr>
      <w:r w:rsidRPr="00841D78">
        <w:rPr>
          <w:rFonts w:cs="Arial"/>
          <w:b w:val="0"/>
          <w:sz w:val="18"/>
          <w:szCs w:val="18"/>
          <w:u w:val="none"/>
        </w:rPr>
        <w:t>Finále se hraje turnajovým systémem každý s každým.</w:t>
      </w:r>
    </w:p>
    <w:p w:rsidR="00BE4363" w:rsidRPr="00841D78" w:rsidRDefault="00BE4363" w:rsidP="00BE4363">
      <w:pPr>
        <w:pStyle w:val="Odstavecseseznamem"/>
        <w:numPr>
          <w:ilvl w:val="0"/>
          <w:numId w:val="15"/>
        </w:numPr>
        <w:suppressAutoHyphens w:val="0"/>
        <w:spacing w:after="60"/>
        <w:ind w:left="284" w:hanging="284"/>
        <w:jc w:val="both"/>
        <w:rPr>
          <w:rFonts w:cs="Arial"/>
          <w:b w:val="0"/>
          <w:sz w:val="18"/>
          <w:szCs w:val="18"/>
          <w:u w:val="none"/>
        </w:rPr>
      </w:pPr>
      <w:r w:rsidRPr="00841D78">
        <w:rPr>
          <w:rFonts w:cs="Arial"/>
          <w:b w:val="0"/>
          <w:sz w:val="18"/>
          <w:szCs w:val="18"/>
          <w:u w:val="none"/>
        </w:rPr>
        <w:t>Pro udělení nominačních bodů ve finále MČR U 23 je rozhodující konečné umístění.</w:t>
      </w:r>
    </w:p>
    <w:p w:rsidR="00BE4363" w:rsidRPr="00841D78" w:rsidRDefault="00BE4363" w:rsidP="00BE4363">
      <w:pPr>
        <w:pStyle w:val="Odstavecseseznamem"/>
        <w:numPr>
          <w:ilvl w:val="0"/>
          <w:numId w:val="15"/>
        </w:numPr>
        <w:suppressAutoHyphens w:val="0"/>
        <w:spacing w:after="60"/>
        <w:ind w:left="284" w:hanging="284"/>
        <w:jc w:val="both"/>
        <w:rPr>
          <w:rFonts w:cs="Arial"/>
          <w:b w:val="0"/>
          <w:sz w:val="18"/>
          <w:szCs w:val="18"/>
          <w:u w:val="none"/>
        </w:rPr>
      </w:pPr>
      <w:r w:rsidRPr="00841D78">
        <w:rPr>
          <w:rFonts w:cs="Arial"/>
          <w:b w:val="0"/>
          <w:sz w:val="18"/>
          <w:szCs w:val="18"/>
          <w:u w:val="none"/>
        </w:rPr>
        <w:t>V případě, že mají dvě a více družstev na prvních medailových místech shodný počet bodů, odehrají se mezi nimi rozhodující utkání 1x7 minut, v případě nerozhodného výsledku se ihned provedou 4M údery.</w:t>
      </w:r>
    </w:p>
    <w:p w:rsidR="00BE4363" w:rsidRPr="00841D78" w:rsidRDefault="00BE4363" w:rsidP="00BE4363">
      <w:pPr>
        <w:pStyle w:val="Odstavecseseznamem"/>
        <w:numPr>
          <w:ilvl w:val="0"/>
          <w:numId w:val="15"/>
        </w:numPr>
        <w:suppressAutoHyphens w:val="0"/>
        <w:spacing w:after="60"/>
        <w:ind w:left="284" w:hanging="284"/>
        <w:jc w:val="both"/>
        <w:rPr>
          <w:rFonts w:cs="Arial"/>
          <w:b w:val="0"/>
          <w:sz w:val="18"/>
          <w:szCs w:val="18"/>
          <w:u w:val="none"/>
        </w:rPr>
      </w:pPr>
      <w:r w:rsidRPr="00841D78">
        <w:rPr>
          <w:rFonts w:cs="Arial"/>
          <w:b w:val="0"/>
          <w:sz w:val="18"/>
          <w:szCs w:val="18"/>
          <w:u w:val="none"/>
        </w:rPr>
        <w:t xml:space="preserve">V případě, že mají dvě a více družstev na ostatních místech shodný počet bodů, </w:t>
      </w:r>
      <w:r w:rsidR="00C52B62" w:rsidRPr="00841D78">
        <w:rPr>
          <w:rFonts w:cs="Arial"/>
          <w:b w:val="0"/>
          <w:sz w:val="18"/>
          <w:szCs w:val="18"/>
          <w:u w:val="none"/>
        </w:rPr>
        <w:t xml:space="preserve">rozhoduje </w:t>
      </w:r>
      <w:r w:rsidRPr="00841D78">
        <w:rPr>
          <w:rFonts w:cs="Arial"/>
          <w:b w:val="0"/>
          <w:sz w:val="18"/>
          <w:szCs w:val="18"/>
          <w:u w:val="none"/>
        </w:rPr>
        <w:t xml:space="preserve">brankový rozdíl (při shodném rozdílu pak více vstřelených branek). </w:t>
      </w:r>
    </w:p>
    <w:p w:rsidR="00BE4363" w:rsidRPr="00841D78" w:rsidRDefault="00BE4363" w:rsidP="00BE4363">
      <w:pPr>
        <w:pStyle w:val="Odstavecseseznamem"/>
        <w:numPr>
          <w:ilvl w:val="0"/>
          <w:numId w:val="15"/>
        </w:numPr>
        <w:suppressAutoHyphens w:val="0"/>
        <w:spacing w:after="60"/>
        <w:ind w:left="284" w:hanging="284"/>
        <w:jc w:val="both"/>
        <w:rPr>
          <w:rFonts w:cs="Arial"/>
          <w:b w:val="0"/>
          <w:sz w:val="18"/>
          <w:szCs w:val="18"/>
          <w:u w:val="none"/>
        </w:rPr>
      </w:pPr>
      <w:r w:rsidRPr="00841D78">
        <w:rPr>
          <w:rFonts w:cs="Arial"/>
          <w:b w:val="0"/>
          <w:sz w:val="18"/>
          <w:szCs w:val="18"/>
          <w:u w:val="none"/>
        </w:rPr>
        <w:t xml:space="preserve">Družstvo, které se umístí na prvním místě, se stává Mistrem České republiky v kategorii U 23. </w:t>
      </w:r>
    </w:p>
    <w:p w:rsidR="00BE4363" w:rsidRPr="00841D78" w:rsidRDefault="00BE4363" w:rsidP="00BE4363">
      <w:pPr>
        <w:rPr>
          <w:rFonts w:cs="Arial"/>
          <w:b/>
          <w:sz w:val="18"/>
          <w:szCs w:val="18"/>
        </w:rPr>
      </w:pPr>
    </w:p>
    <w:p w:rsidR="00BE4363" w:rsidRPr="00841D78" w:rsidRDefault="00BE4363" w:rsidP="00BE4363">
      <w:pPr>
        <w:pStyle w:val="Nadpis3"/>
        <w:numPr>
          <w:ilvl w:val="1"/>
          <w:numId w:val="14"/>
        </w:numPr>
        <w:suppressAutoHyphens w:val="0"/>
        <w:spacing w:before="0" w:after="120"/>
        <w:ind w:left="0" w:firstLine="0"/>
        <w:jc w:val="both"/>
        <w:rPr>
          <w:rFonts w:ascii="Arial" w:hAnsi="Arial" w:cs="Arial"/>
          <w:sz w:val="24"/>
          <w:szCs w:val="20"/>
        </w:rPr>
      </w:pPr>
      <w:bookmarkStart w:id="3" w:name="_Toc28693419"/>
      <w:r w:rsidRPr="00841D78">
        <w:rPr>
          <w:rFonts w:ascii="Arial" w:hAnsi="Arial" w:cs="Arial"/>
          <w:sz w:val="24"/>
          <w:szCs w:val="20"/>
        </w:rPr>
        <w:t>U 23 – LIGA U 23</w:t>
      </w:r>
      <w:bookmarkEnd w:id="3"/>
      <w:r w:rsidRPr="00841D78">
        <w:rPr>
          <w:rFonts w:ascii="Arial" w:hAnsi="Arial" w:cs="Arial"/>
          <w:sz w:val="24"/>
          <w:szCs w:val="20"/>
        </w:rPr>
        <w:t xml:space="preserve">  </w:t>
      </w:r>
    </w:p>
    <w:p w:rsidR="00BE4363" w:rsidRPr="00841D78" w:rsidRDefault="00BE4363" w:rsidP="00BE4363">
      <w:pPr>
        <w:pStyle w:val="Odstavecseseznamem"/>
        <w:numPr>
          <w:ilvl w:val="0"/>
          <w:numId w:val="16"/>
        </w:numPr>
        <w:suppressAutoHyphens w:val="0"/>
        <w:spacing w:after="60"/>
        <w:ind w:left="284" w:hanging="284"/>
        <w:jc w:val="both"/>
        <w:rPr>
          <w:rFonts w:cs="Arial"/>
          <w:b w:val="0"/>
          <w:sz w:val="18"/>
          <w:szCs w:val="18"/>
          <w:u w:val="none"/>
        </w:rPr>
      </w:pPr>
      <w:r w:rsidRPr="00841D78">
        <w:rPr>
          <w:rFonts w:cs="Arial"/>
          <w:b w:val="0"/>
          <w:sz w:val="18"/>
          <w:szCs w:val="18"/>
          <w:u w:val="none"/>
        </w:rPr>
        <w:t>V Lize U 23 startuje 7 družstev, event. 8 družstev s družstvem pořadatele, pokud se nekvalifikuje.</w:t>
      </w:r>
    </w:p>
    <w:p w:rsidR="00BE4363" w:rsidRPr="00841D78" w:rsidRDefault="00BE4363" w:rsidP="00BE4363">
      <w:pPr>
        <w:pStyle w:val="Odstavecseseznamem"/>
        <w:numPr>
          <w:ilvl w:val="0"/>
          <w:numId w:val="16"/>
        </w:numPr>
        <w:suppressAutoHyphens w:val="0"/>
        <w:spacing w:after="60"/>
        <w:ind w:left="284" w:hanging="284"/>
        <w:jc w:val="both"/>
        <w:rPr>
          <w:rFonts w:cs="Arial"/>
          <w:b w:val="0"/>
          <w:sz w:val="18"/>
          <w:szCs w:val="18"/>
          <w:u w:val="none"/>
        </w:rPr>
      </w:pPr>
      <w:r w:rsidRPr="00841D78">
        <w:rPr>
          <w:rFonts w:cs="Arial"/>
          <w:b w:val="0"/>
          <w:sz w:val="18"/>
          <w:szCs w:val="18"/>
          <w:u w:val="none"/>
        </w:rPr>
        <w:t>Družstva jsou do Ligy U 23 nominována STK podle pořadí z výsledk</w:t>
      </w:r>
      <w:r w:rsidR="00685757" w:rsidRPr="00841D78">
        <w:rPr>
          <w:rFonts w:cs="Arial"/>
          <w:b w:val="0"/>
          <w:sz w:val="18"/>
          <w:szCs w:val="18"/>
          <w:u w:val="none"/>
        </w:rPr>
        <w:t>u z kvalifikační</w:t>
      </w:r>
      <w:r w:rsidRPr="00841D78">
        <w:rPr>
          <w:rFonts w:cs="Arial"/>
          <w:b w:val="0"/>
          <w:sz w:val="18"/>
          <w:szCs w:val="18"/>
          <w:u w:val="none"/>
        </w:rPr>
        <w:t>h</w:t>
      </w:r>
      <w:r w:rsidR="00685757" w:rsidRPr="00841D78">
        <w:rPr>
          <w:rFonts w:cs="Arial"/>
          <w:b w:val="0"/>
          <w:sz w:val="18"/>
          <w:szCs w:val="18"/>
          <w:u w:val="none"/>
        </w:rPr>
        <w:t>o turnaje.</w:t>
      </w:r>
    </w:p>
    <w:p w:rsidR="00BE4363" w:rsidRPr="00841D78" w:rsidRDefault="00BE4363" w:rsidP="00BE4363">
      <w:pPr>
        <w:pStyle w:val="Odstavecseseznamem"/>
        <w:numPr>
          <w:ilvl w:val="0"/>
          <w:numId w:val="16"/>
        </w:numPr>
        <w:suppressAutoHyphens w:val="0"/>
        <w:spacing w:after="60"/>
        <w:ind w:left="284" w:hanging="284"/>
        <w:jc w:val="both"/>
        <w:rPr>
          <w:rFonts w:cs="Arial"/>
          <w:b w:val="0"/>
          <w:sz w:val="18"/>
          <w:szCs w:val="18"/>
          <w:u w:val="none"/>
        </w:rPr>
      </w:pPr>
      <w:r w:rsidRPr="00841D78">
        <w:rPr>
          <w:rFonts w:cs="Arial"/>
          <w:b w:val="0"/>
          <w:sz w:val="18"/>
          <w:szCs w:val="18"/>
          <w:u w:val="none"/>
        </w:rPr>
        <w:t>Družstva složená z hráčů, kt</w:t>
      </w:r>
      <w:bookmarkStart w:id="4" w:name="_GoBack"/>
      <w:bookmarkEnd w:id="4"/>
      <w:r w:rsidRPr="00841D78">
        <w:rPr>
          <w:rFonts w:cs="Arial"/>
          <w:b w:val="0"/>
          <w:sz w:val="18"/>
          <w:szCs w:val="18"/>
          <w:u w:val="none"/>
        </w:rPr>
        <w:t>eří se oba dva společně v předešlém roce umístili na MČR na medailových pozicích, tj. na 1. až 3. místě, mají právo být nominováni přímo do Ligy U 23 i v následujícím roce, pokud splňují věkovou kategorii U 23.</w:t>
      </w:r>
    </w:p>
    <w:p w:rsidR="00BE4363" w:rsidRPr="00841D78" w:rsidRDefault="00BE4363" w:rsidP="00BE4363">
      <w:pPr>
        <w:pStyle w:val="Odstavecseseznamem"/>
        <w:numPr>
          <w:ilvl w:val="0"/>
          <w:numId w:val="16"/>
        </w:numPr>
        <w:suppressAutoHyphens w:val="0"/>
        <w:spacing w:after="60"/>
        <w:ind w:left="284" w:hanging="284"/>
        <w:jc w:val="both"/>
        <w:rPr>
          <w:rFonts w:cs="Arial"/>
          <w:b w:val="0"/>
          <w:sz w:val="18"/>
          <w:szCs w:val="18"/>
          <w:u w:val="none"/>
        </w:rPr>
      </w:pPr>
      <w:r w:rsidRPr="00841D78">
        <w:rPr>
          <w:rFonts w:cs="Arial"/>
          <w:b w:val="0"/>
          <w:sz w:val="18"/>
          <w:szCs w:val="18"/>
          <w:u w:val="none"/>
        </w:rPr>
        <w:t xml:space="preserve">Jako osmý účastník jednotlivého kola Ligy U 23 může startovat i družstvo pořadatele, pokud se žádné jeho družstvo nekvalifikovalo. </w:t>
      </w:r>
    </w:p>
    <w:p w:rsidR="00BE4363" w:rsidRPr="00841D78" w:rsidRDefault="00685757" w:rsidP="00BE4363">
      <w:pPr>
        <w:pStyle w:val="Odstavecseseznamem"/>
        <w:numPr>
          <w:ilvl w:val="0"/>
          <w:numId w:val="16"/>
        </w:numPr>
        <w:suppressAutoHyphens w:val="0"/>
        <w:spacing w:after="60"/>
        <w:ind w:left="284" w:hanging="284"/>
        <w:jc w:val="both"/>
        <w:rPr>
          <w:rFonts w:cs="Arial"/>
          <w:b w:val="0"/>
          <w:sz w:val="18"/>
          <w:szCs w:val="18"/>
          <w:u w:val="none"/>
        </w:rPr>
      </w:pPr>
      <w:r w:rsidRPr="00841D78">
        <w:rPr>
          <w:rFonts w:cs="Arial"/>
          <w:b w:val="0"/>
          <w:sz w:val="18"/>
          <w:szCs w:val="18"/>
          <w:u w:val="none"/>
        </w:rPr>
        <w:t>Liga U 23 se hraje na tři</w:t>
      </w:r>
      <w:r w:rsidR="00BE4363" w:rsidRPr="00841D78">
        <w:rPr>
          <w:rFonts w:cs="Arial"/>
          <w:b w:val="0"/>
          <w:sz w:val="18"/>
          <w:szCs w:val="18"/>
          <w:u w:val="none"/>
        </w:rPr>
        <w:t xml:space="preserve"> soutěžní </w:t>
      </w:r>
      <w:r w:rsidRPr="00841D78">
        <w:rPr>
          <w:rFonts w:cs="Arial"/>
          <w:b w:val="0"/>
          <w:sz w:val="18"/>
          <w:szCs w:val="18"/>
          <w:u w:val="none"/>
        </w:rPr>
        <w:t>kola systémem každý s každým</w:t>
      </w:r>
      <w:r w:rsidR="00BE4363" w:rsidRPr="00841D78">
        <w:rPr>
          <w:rFonts w:cs="Arial"/>
          <w:b w:val="0"/>
          <w:sz w:val="18"/>
          <w:szCs w:val="18"/>
          <w:u w:val="none"/>
        </w:rPr>
        <w:t>, ze kterých se výsledky sčítají pro postup na Mistrovství České republiky.</w:t>
      </w:r>
    </w:p>
    <w:p w:rsidR="00BE4363" w:rsidRPr="00841D78" w:rsidRDefault="00BE4363" w:rsidP="00BE4363">
      <w:pPr>
        <w:pStyle w:val="Odstavecseseznamem"/>
        <w:numPr>
          <w:ilvl w:val="0"/>
          <w:numId w:val="16"/>
        </w:numPr>
        <w:suppressAutoHyphens w:val="0"/>
        <w:spacing w:after="60"/>
        <w:ind w:left="284" w:hanging="284"/>
        <w:jc w:val="both"/>
        <w:rPr>
          <w:rFonts w:cs="Arial"/>
          <w:b w:val="0"/>
          <w:sz w:val="18"/>
          <w:szCs w:val="18"/>
          <w:u w:val="none"/>
        </w:rPr>
      </w:pPr>
      <w:r w:rsidRPr="00841D78">
        <w:rPr>
          <w:rFonts w:cs="Arial"/>
          <w:b w:val="0"/>
          <w:sz w:val="18"/>
          <w:szCs w:val="18"/>
          <w:u w:val="none"/>
        </w:rPr>
        <w:t>V každém kole Ligy U 23 jsou přidělovány nominační body podle umístění a pořadí družstev.</w:t>
      </w:r>
    </w:p>
    <w:p w:rsidR="00BE4363" w:rsidRPr="00841D78" w:rsidRDefault="00BE4363" w:rsidP="00BE4363">
      <w:pPr>
        <w:pStyle w:val="Odstavecseseznamem"/>
        <w:numPr>
          <w:ilvl w:val="0"/>
          <w:numId w:val="16"/>
        </w:numPr>
        <w:suppressAutoHyphens w:val="0"/>
        <w:spacing w:after="60"/>
        <w:ind w:left="284" w:hanging="284"/>
        <w:jc w:val="both"/>
        <w:rPr>
          <w:rFonts w:cs="Arial"/>
          <w:b w:val="0"/>
          <w:sz w:val="18"/>
          <w:szCs w:val="18"/>
          <w:u w:val="none"/>
        </w:rPr>
      </w:pPr>
      <w:r w:rsidRPr="00841D78">
        <w:rPr>
          <w:rFonts w:cs="Arial"/>
          <w:b w:val="0"/>
          <w:sz w:val="18"/>
          <w:szCs w:val="18"/>
          <w:u w:val="none"/>
        </w:rPr>
        <w:t>V každém kole MČR Ligy U 23 se pořadí hodnotí podle získaných bodů. V případě, že mají dvě a více družstev shodný počet bodů, tak pro určení poř</w:t>
      </w:r>
      <w:r w:rsidR="00C52B62" w:rsidRPr="00841D78">
        <w:rPr>
          <w:rFonts w:cs="Arial"/>
          <w:b w:val="0"/>
          <w:sz w:val="18"/>
          <w:szCs w:val="18"/>
          <w:u w:val="none"/>
        </w:rPr>
        <w:t>adí v jednotlivém kole rozhoduje</w:t>
      </w:r>
      <w:r w:rsidRPr="00841D78">
        <w:rPr>
          <w:rFonts w:cs="Arial"/>
          <w:b w:val="0"/>
          <w:sz w:val="18"/>
          <w:szCs w:val="18"/>
          <w:u w:val="none"/>
        </w:rPr>
        <w:t xml:space="preserve"> brankový rozdíl, při shodném rozdílu pak více vstřelených branek.</w:t>
      </w:r>
    </w:p>
    <w:p w:rsidR="00BE4363" w:rsidRPr="00841D78" w:rsidRDefault="00BE4363" w:rsidP="00BE4363">
      <w:pPr>
        <w:pStyle w:val="Odstavecseseznamem"/>
        <w:numPr>
          <w:ilvl w:val="0"/>
          <w:numId w:val="16"/>
        </w:numPr>
        <w:suppressAutoHyphens w:val="0"/>
        <w:spacing w:after="60"/>
        <w:ind w:left="284" w:hanging="284"/>
        <w:jc w:val="both"/>
        <w:rPr>
          <w:rFonts w:cs="Arial"/>
          <w:b w:val="0"/>
          <w:sz w:val="18"/>
          <w:szCs w:val="18"/>
          <w:u w:val="none"/>
        </w:rPr>
      </w:pPr>
      <w:r w:rsidRPr="00841D78">
        <w:rPr>
          <w:rFonts w:cs="Arial"/>
          <w:b w:val="0"/>
          <w:sz w:val="18"/>
          <w:szCs w:val="18"/>
          <w:u w:val="none"/>
        </w:rPr>
        <w:t xml:space="preserve">O konečném celkovém pořadí MČR Ligy U 23 rozhodují získané body a rozdíl branek, popř. větší </w:t>
      </w:r>
      <w:r w:rsidR="00685757" w:rsidRPr="00841D78">
        <w:rPr>
          <w:rFonts w:cs="Arial"/>
          <w:b w:val="0"/>
          <w:sz w:val="18"/>
          <w:szCs w:val="18"/>
          <w:u w:val="none"/>
        </w:rPr>
        <w:t>počet vstřelených branek ze tří</w:t>
      </w:r>
      <w:r w:rsidRPr="00841D78">
        <w:rPr>
          <w:rFonts w:cs="Arial"/>
          <w:b w:val="0"/>
          <w:sz w:val="18"/>
          <w:szCs w:val="18"/>
          <w:u w:val="none"/>
        </w:rPr>
        <w:t xml:space="preserve"> soutěžních kol, ze kterých se výsledky sčítají pro postup na Mistrovství České republiky. Prvních 6 družstev </w:t>
      </w:r>
      <w:r w:rsidR="00685757" w:rsidRPr="00841D78">
        <w:rPr>
          <w:rFonts w:cs="Arial"/>
          <w:b w:val="0"/>
          <w:sz w:val="18"/>
          <w:szCs w:val="18"/>
          <w:u w:val="none"/>
        </w:rPr>
        <w:t>s nejvyšším součtem bodů ze tří</w:t>
      </w:r>
      <w:r w:rsidRPr="00841D78">
        <w:rPr>
          <w:rFonts w:cs="Arial"/>
          <w:b w:val="0"/>
          <w:sz w:val="18"/>
          <w:szCs w:val="18"/>
          <w:u w:val="none"/>
        </w:rPr>
        <w:t xml:space="preserve"> kol Ligy U 23 postupuje do finále MČR. </w:t>
      </w:r>
    </w:p>
    <w:p w:rsidR="00BE4363" w:rsidRPr="00841D78" w:rsidRDefault="00BE4363" w:rsidP="00F04842">
      <w:pPr>
        <w:pStyle w:val="Odstavecseseznamem"/>
        <w:numPr>
          <w:ilvl w:val="0"/>
          <w:numId w:val="16"/>
        </w:numPr>
        <w:suppressAutoHyphens w:val="0"/>
        <w:spacing w:after="60"/>
        <w:ind w:left="284" w:hanging="284"/>
        <w:jc w:val="both"/>
        <w:rPr>
          <w:rFonts w:cs="Arial"/>
          <w:b w:val="0"/>
          <w:sz w:val="22"/>
          <w:szCs w:val="22"/>
          <w:u w:val="none"/>
        </w:rPr>
      </w:pPr>
      <w:r w:rsidRPr="00841D78">
        <w:rPr>
          <w:rFonts w:cs="Arial"/>
          <w:b w:val="0"/>
          <w:sz w:val="18"/>
          <w:szCs w:val="18"/>
          <w:u w:val="none"/>
        </w:rPr>
        <w:t>V případě shodného celkového počtu bodů na rozhraní šestého postupového místa se mezi dotčenými družstvy odehrají v posledním soutěžním kole rozhodující utkání 1x7 minut, v případě nerozhodného výsledku 4M údery tak, aby bylo jednoznačně určeno pořadí jednotlivých družstev.</w:t>
      </w:r>
    </w:p>
    <w:sectPr w:rsidR="00BE4363" w:rsidRPr="00841D78" w:rsidSect="0094508E">
      <w:footerReference w:type="default" r:id="rId20"/>
      <w:pgSz w:w="11906" w:h="16838"/>
      <w:pgMar w:top="284" w:right="707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784E" w:rsidRDefault="00F4784E" w:rsidP="00A10B7E">
      <w:r>
        <w:separator/>
      </w:r>
    </w:p>
  </w:endnote>
  <w:endnote w:type="continuationSeparator" w:id="0">
    <w:p w:rsidR="00F4784E" w:rsidRDefault="00F4784E" w:rsidP="00A10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67E4" w:rsidRDefault="00B467E4">
    <w:pPr>
      <w:pStyle w:val="Zpat"/>
    </w:pPr>
  </w:p>
  <w:tbl>
    <w:tblPr>
      <w:tblW w:w="0" w:type="auto"/>
      <w:tblInd w:w="70" w:type="dxa"/>
      <w:tblBorders>
        <w:top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536"/>
      <w:gridCol w:w="3828"/>
      <w:gridCol w:w="1417"/>
    </w:tblGrid>
    <w:tr w:rsidR="00B467E4" w:rsidRPr="00266720" w:rsidTr="00056AB5">
      <w:trPr>
        <w:cantSplit/>
      </w:trPr>
      <w:tc>
        <w:tcPr>
          <w:tcW w:w="4536" w:type="dxa"/>
        </w:tcPr>
        <w:p w:rsidR="00B467E4" w:rsidRPr="00266720" w:rsidRDefault="006E6CF7" w:rsidP="00B72283">
          <w:pPr>
            <w:pStyle w:val="Nadpis2"/>
            <w:rPr>
              <w:b w:val="0"/>
              <w:bCs/>
              <w:color w:val="auto"/>
              <w:sz w:val="20"/>
            </w:rPr>
          </w:pPr>
          <w:r>
            <w:rPr>
              <w:rFonts w:cs="Arial"/>
              <w:b w:val="0"/>
              <w:color w:val="auto"/>
              <w:sz w:val="20"/>
            </w:rPr>
            <w:t>STK SK ČSC Josef Vild dne 2</w:t>
          </w:r>
          <w:r w:rsidR="00B72283">
            <w:rPr>
              <w:rFonts w:cs="Arial"/>
              <w:b w:val="0"/>
              <w:color w:val="auto"/>
              <w:sz w:val="20"/>
            </w:rPr>
            <w:t>1</w:t>
          </w:r>
          <w:r w:rsidR="00B467E4" w:rsidRPr="00266720">
            <w:rPr>
              <w:rFonts w:cs="Arial"/>
              <w:b w:val="0"/>
              <w:color w:val="auto"/>
              <w:sz w:val="20"/>
            </w:rPr>
            <w:t>.</w:t>
          </w:r>
          <w:r w:rsidR="00357A9A">
            <w:rPr>
              <w:rFonts w:cs="Arial"/>
              <w:b w:val="0"/>
              <w:color w:val="auto"/>
              <w:sz w:val="20"/>
            </w:rPr>
            <w:t xml:space="preserve"> 0</w:t>
          </w:r>
          <w:r w:rsidR="00B72283">
            <w:rPr>
              <w:rFonts w:cs="Arial"/>
              <w:b w:val="0"/>
              <w:color w:val="auto"/>
              <w:sz w:val="20"/>
            </w:rPr>
            <w:t>3</w:t>
          </w:r>
          <w:r w:rsidR="00B467E4" w:rsidRPr="00266720">
            <w:rPr>
              <w:rFonts w:cs="Arial"/>
              <w:b w:val="0"/>
              <w:color w:val="auto"/>
              <w:sz w:val="20"/>
            </w:rPr>
            <w:t>.</w:t>
          </w:r>
          <w:r w:rsidR="00B467E4">
            <w:rPr>
              <w:rFonts w:cs="Arial"/>
              <w:b w:val="0"/>
              <w:color w:val="auto"/>
              <w:sz w:val="20"/>
            </w:rPr>
            <w:t xml:space="preserve"> </w:t>
          </w:r>
          <w:r w:rsidR="00B467E4" w:rsidRPr="00266720">
            <w:rPr>
              <w:rFonts w:cs="Arial"/>
              <w:b w:val="0"/>
              <w:color w:val="auto"/>
              <w:sz w:val="20"/>
            </w:rPr>
            <w:t>20</w:t>
          </w:r>
          <w:r>
            <w:rPr>
              <w:rFonts w:cs="Arial"/>
              <w:b w:val="0"/>
              <w:color w:val="auto"/>
              <w:sz w:val="20"/>
            </w:rPr>
            <w:t>26</w:t>
          </w:r>
        </w:p>
      </w:tc>
      <w:tc>
        <w:tcPr>
          <w:tcW w:w="3828" w:type="dxa"/>
        </w:tcPr>
        <w:p w:rsidR="00B467E4" w:rsidRPr="00266720" w:rsidRDefault="00B467E4" w:rsidP="00056AB5">
          <w:pPr>
            <w:pStyle w:val="Nadpis2"/>
            <w:rPr>
              <w:b w:val="0"/>
              <w:bCs/>
              <w:color w:val="auto"/>
              <w:sz w:val="20"/>
            </w:rPr>
          </w:pPr>
        </w:p>
      </w:tc>
      <w:tc>
        <w:tcPr>
          <w:tcW w:w="1417" w:type="dxa"/>
        </w:tcPr>
        <w:p w:rsidR="00B467E4" w:rsidRPr="00266720" w:rsidRDefault="00B467E4" w:rsidP="00056AB5">
          <w:pPr>
            <w:pStyle w:val="Zpat"/>
            <w:jc w:val="right"/>
            <w:rPr>
              <w:sz w:val="20"/>
            </w:rPr>
          </w:pPr>
          <w:r w:rsidRPr="00266720">
            <w:rPr>
              <w:bCs/>
              <w:sz w:val="20"/>
            </w:rPr>
            <w:t xml:space="preserve">Strana </w:t>
          </w:r>
          <w:r w:rsidRPr="00266720">
            <w:rPr>
              <w:sz w:val="20"/>
            </w:rPr>
            <w:fldChar w:fldCharType="begin"/>
          </w:r>
          <w:r w:rsidRPr="00266720">
            <w:rPr>
              <w:sz w:val="20"/>
            </w:rPr>
            <w:instrText xml:space="preserve"> PAGE   \* MERGEFORMAT </w:instrText>
          </w:r>
          <w:r w:rsidRPr="00266720">
            <w:rPr>
              <w:sz w:val="20"/>
            </w:rPr>
            <w:fldChar w:fldCharType="separate"/>
          </w:r>
          <w:r w:rsidR="00841D78">
            <w:rPr>
              <w:noProof/>
              <w:sz w:val="20"/>
            </w:rPr>
            <w:t>1</w:t>
          </w:r>
          <w:r w:rsidRPr="00266720">
            <w:rPr>
              <w:sz w:val="20"/>
            </w:rPr>
            <w:fldChar w:fldCharType="end"/>
          </w:r>
        </w:p>
      </w:tc>
    </w:tr>
  </w:tbl>
  <w:p w:rsidR="00B467E4" w:rsidRDefault="00B467E4">
    <w:pPr>
      <w:pStyle w:val="Zpat"/>
    </w:pPr>
  </w:p>
  <w:p w:rsidR="00B467E4" w:rsidRDefault="00B467E4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784E" w:rsidRDefault="00F4784E" w:rsidP="00A10B7E">
      <w:r>
        <w:separator/>
      </w:r>
    </w:p>
  </w:footnote>
  <w:footnote w:type="continuationSeparator" w:id="0">
    <w:p w:rsidR="00F4784E" w:rsidRDefault="00F4784E" w:rsidP="00A10B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Nadpis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dpis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5" w15:restartNumberingAfterBreak="0">
    <w:nsid w:val="26A36D2B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2CD34715"/>
    <w:multiLevelType w:val="hybridMultilevel"/>
    <w:tmpl w:val="861446A2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FF647D"/>
    <w:multiLevelType w:val="hybridMultilevel"/>
    <w:tmpl w:val="5FE42CD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DA12F3"/>
    <w:multiLevelType w:val="hybridMultilevel"/>
    <w:tmpl w:val="DB004298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477D5215"/>
    <w:multiLevelType w:val="multilevel"/>
    <w:tmpl w:val="D49AB90A"/>
    <w:lvl w:ilvl="0">
      <w:start w:val="3"/>
      <w:numFmt w:val="none"/>
      <w:lvlText w:val="2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2.%2."/>
      <w:lvlJc w:val="left"/>
      <w:pPr>
        <w:ind w:left="426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0" w15:restartNumberingAfterBreak="0">
    <w:nsid w:val="4B7A4AAD"/>
    <w:multiLevelType w:val="hybridMultilevel"/>
    <w:tmpl w:val="38E2A55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62409FA8"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854D26"/>
    <w:multiLevelType w:val="hybridMultilevel"/>
    <w:tmpl w:val="C7F24CEA"/>
    <w:lvl w:ilvl="0" w:tplc="9FB0A3E2">
      <w:start w:val="4"/>
      <w:numFmt w:val="decimal"/>
      <w:lvlText w:val="1.%1."/>
      <w:lvlJc w:val="left"/>
      <w:pPr>
        <w:ind w:left="1004" w:hanging="360"/>
      </w:pPr>
      <w:rPr>
        <w:rFonts w:hint="default"/>
        <w:b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4C9B0C63"/>
    <w:multiLevelType w:val="hybridMultilevel"/>
    <w:tmpl w:val="C92E6DB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283D28"/>
    <w:multiLevelType w:val="hybridMultilevel"/>
    <w:tmpl w:val="9FC4B28E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68306FE6">
      <w:start w:val="5"/>
      <w:numFmt w:val="bullet"/>
      <w:lvlText w:val="-"/>
      <w:lvlJc w:val="left"/>
      <w:pPr>
        <w:ind w:left="1695" w:hanging="615"/>
      </w:pPr>
      <w:rPr>
        <w:rFonts w:ascii="Arial" w:eastAsia="Times New Roman" w:hAnsi="Arial" w:cs="Aria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D20001"/>
    <w:multiLevelType w:val="hybridMultilevel"/>
    <w:tmpl w:val="8A1A933A"/>
    <w:lvl w:ilvl="0" w:tplc="0407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8934BB"/>
    <w:multiLevelType w:val="hybridMultilevel"/>
    <w:tmpl w:val="380A6A64"/>
    <w:lvl w:ilvl="0" w:tplc="DFB840DE">
      <w:start w:val="4"/>
      <w:numFmt w:val="decimal"/>
      <w:lvlText w:val="%1)"/>
      <w:lvlJc w:val="left"/>
      <w:pPr>
        <w:ind w:left="1004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6F6736"/>
    <w:multiLevelType w:val="hybridMultilevel"/>
    <w:tmpl w:val="8514DD5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14"/>
  </w:num>
  <w:num w:numId="8">
    <w:abstractNumId w:val="11"/>
  </w:num>
  <w:num w:numId="9">
    <w:abstractNumId w:val="13"/>
  </w:num>
  <w:num w:numId="10">
    <w:abstractNumId w:val="15"/>
  </w:num>
  <w:num w:numId="11">
    <w:abstractNumId w:val="8"/>
  </w:num>
  <w:num w:numId="12">
    <w:abstractNumId w:val="10"/>
  </w:num>
  <w:num w:numId="13">
    <w:abstractNumId w:val="6"/>
  </w:num>
  <w:num w:numId="14">
    <w:abstractNumId w:val="9"/>
  </w:num>
  <w:num w:numId="15">
    <w:abstractNumId w:val="12"/>
  </w:num>
  <w:num w:numId="16">
    <w:abstractNumId w:val="16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BE7"/>
    <w:rsid w:val="000135DB"/>
    <w:rsid w:val="00015436"/>
    <w:rsid w:val="00015A90"/>
    <w:rsid w:val="000205EB"/>
    <w:rsid w:val="000247C1"/>
    <w:rsid w:val="00025362"/>
    <w:rsid w:val="000270A7"/>
    <w:rsid w:val="00035FC5"/>
    <w:rsid w:val="000461B2"/>
    <w:rsid w:val="00056AB5"/>
    <w:rsid w:val="000654E8"/>
    <w:rsid w:val="000929BC"/>
    <w:rsid w:val="000A0E58"/>
    <w:rsid w:val="000A12B9"/>
    <w:rsid w:val="000A455E"/>
    <w:rsid w:val="000D2525"/>
    <w:rsid w:val="000E6B29"/>
    <w:rsid w:val="000E6D4E"/>
    <w:rsid w:val="000F75C6"/>
    <w:rsid w:val="0010031E"/>
    <w:rsid w:val="00110488"/>
    <w:rsid w:val="00110534"/>
    <w:rsid w:val="00116B3F"/>
    <w:rsid w:val="001174B6"/>
    <w:rsid w:val="0012498C"/>
    <w:rsid w:val="00134962"/>
    <w:rsid w:val="00140717"/>
    <w:rsid w:val="00143FEC"/>
    <w:rsid w:val="00146FA5"/>
    <w:rsid w:val="001673FC"/>
    <w:rsid w:val="00170B71"/>
    <w:rsid w:val="00181599"/>
    <w:rsid w:val="00183812"/>
    <w:rsid w:val="001935B8"/>
    <w:rsid w:val="00195A2E"/>
    <w:rsid w:val="00197862"/>
    <w:rsid w:val="001B2FB9"/>
    <w:rsid w:val="001C3559"/>
    <w:rsid w:val="001E4A31"/>
    <w:rsid w:val="001F4FED"/>
    <w:rsid w:val="00201E63"/>
    <w:rsid w:val="00202440"/>
    <w:rsid w:val="002073F9"/>
    <w:rsid w:val="0021234F"/>
    <w:rsid w:val="002155C8"/>
    <w:rsid w:val="00227485"/>
    <w:rsid w:val="00227FBD"/>
    <w:rsid w:val="002352AD"/>
    <w:rsid w:val="00236939"/>
    <w:rsid w:val="00247A54"/>
    <w:rsid w:val="002505C0"/>
    <w:rsid w:val="00254F3F"/>
    <w:rsid w:val="0026108F"/>
    <w:rsid w:val="00264A80"/>
    <w:rsid w:val="0027202D"/>
    <w:rsid w:val="00280FE5"/>
    <w:rsid w:val="00290481"/>
    <w:rsid w:val="002962FF"/>
    <w:rsid w:val="002A0B5C"/>
    <w:rsid w:val="002A48DD"/>
    <w:rsid w:val="002A7B7D"/>
    <w:rsid w:val="002B6F01"/>
    <w:rsid w:val="002C0CDE"/>
    <w:rsid w:val="002D094F"/>
    <w:rsid w:val="002D0CD5"/>
    <w:rsid w:val="002D10AF"/>
    <w:rsid w:val="002F20A5"/>
    <w:rsid w:val="002F32E0"/>
    <w:rsid w:val="002F392B"/>
    <w:rsid w:val="002F7509"/>
    <w:rsid w:val="003038B2"/>
    <w:rsid w:val="00323E41"/>
    <w:rsid w:val="00325FF6"/>
    <w:rsid w:val="0033133F"/>
    <w:rsid w:val="00333B14"/>
    <w:rsid w:val="00334175"/>
    <w:rsid w:val="0033570D"/>
    <w:rsid w:val="003427FB"/>
    <w:rsid w:val="00347B1E"/>
    <w:rsid w:val="00351155"/>
    <w:rsid w:val="00351E78"/>
    <w:rsid w:val="003540D1"/>
    <w:rsid w:val="00357A9A"/>
    <w:rsid w:val="00361C9B"/>
    <w:rsid w:val="00371F81"/>
    <w:rsid w:val="00386F89"/>
    <w:rsid w:val="003937B4"/>
    <w:rsid w:val="003A3CCE"/>
    <w:rsid w:val="003A577C"/>
    <w:rsid w:val="003A6F0E"/>
    <w:rsid w:val="003B2CD1"/>
    <w:rsid w:val="003B559C"/>
    <w:rsid w:val="003B5B0B"/>
    <w:rsid w:val="003C0AA8"/>
    <w:rsid w:val="003C1B28"/>
    <w:rsid w:val="003D34BA"/>
    <w:rsid w:val="003D5D07"/>
    <w:rsid w:val="003D7225"/>
    <w:rsid w:val="003E7CCA"/>
    <w:rsid w:val="003F003C"/>
    <w:rsid w:val="003F2E53"/>
    <w:rsid w:val="003F45C5"/>
    <w:rsid w:val="003F5DE8"/>
    <w:rsid w:val="00400BB2"/>
    <w:rsid w:val="00403554"/>
    <w:rsid w:val="0040562F"/>
    <w:rsid w:val="00406268"/>
    <w:rsid w:val="00407B7E"/>
    <w:rsid w:val="00412DE9"/>
    <w:rsid w:val="004239C3"/>
    <w:rsid w:val="00423A51"/>
    <w:rsid w:val="004266F7"/>
    <w:rsid w:val="00437ACE"/>
    <w:rsid w:val="004447AF"/>
    <w:rsid w:val="00444AC1"/>
    <w:rsid w:val="0044762B"/>
    <w:rsid w:val="00447762"/>
    <w:rsid w:val="00452A81"/>
    <w:rsid w:val="00455A8A"/>
    <w:rsid w:val="00460868"/>
    <w:rsid w:val="00464DCB"/>
    <w:rsid w:val="00471B5C"/>
    <w:rsid w:val="00473587"/>
    <w:rsid w:val="00473720"/>
    <w:rsid w:val="00482F06"/>
    <w:rsid w:val="0048710E"/>
    <w:rsid w:val="00487A01"/>
    <w:rsid w:val="0049740B"/>
    <w:rsid w:val="0049752E"/>
    <w:rsid w:val="004A18B5"/>
    <w:rsid w:val="004A1FA7"/>
    <w:rsid w:val="004A45A5"/>
    <w:rsid w:val="004B1125"/>
    <w:rsid w:val="004B48F4"/>
    <w:rsid w:val="004C7D61"/>
    <w:rsid w:val="004D1764"/>
    <w:rsid w:val="004D3C8F"/>
    <w:rsid w:val="004E6976"/>
    <w:rsid w:val="004E70BC"/>
    <w:rsid w:val="00501C91"/>
    <w:rsid w:val="00502BB1"/>
    <w:rsid w:val="00504DCB"/>
    <w:rsid w:val="005146EA"/>
    <w:rsid w:val="0052701C"/>
    <w:rsid w:val="00527D6A"/>
    <w:rsid w:val="00532E64"/>
    <w:rsid w:val="00541BED"/>
    <w:rsid w:val="005423F3"/>
    <w:rsid w:val="005617AA"/>
    <w:rsid w:val="00566218"/>
    <w:rsid w:val="00570999"/>
    <w:rsid w:val="00575052"/>
    <w:rsid w:val="00592814"/>
    <w:rsid w:val="00597B8B"/>
    <w:rsid w:val="005A3423"/>
    <w:rsid w:val="005B09B0"/>
    <w:rsid w:val="005B37AB"/>
    <w:rsid w:val="005B5C01"/>
    <w:rsid w:val="005B7DFF"/>
    <w:rsid w:val="005D28CC"/>
    <w:rsid w:val="005D4677"/>
    <w:rsid w:val="005D5B78"/>
    <w:rsid w:val="005D7E87"/>
    <w:rsid w:val="005F1E94"/>
    <w:rsid w:val="005F3ADE"/>
    <w:rsid w:val="005F42B1"/>
    <w:rsid w:val="005F6DD0"/>
    <w:rsid w:val="00601F4B"/>
    <w:rsid w:val="00604F68"/>
    <w:rsid w:val="00623377"/>
    <w:rsid w:val="00626A8D"/>
    <w:rsid w:val="006336BE"/>
    <w:rsid w:val="00633B7E"/>
    <w:rsid w:val="00634BC1"/>
    <w:rsid w:val="00640C51"/>
    <w:rsid w:val="00642148"/>
    <w:rsid w:val="0064284A"/>
    <w:rsid w:val="00646D57"/>
    <w:rsid w:val="00652143"/>
    <w:rsid w:val="00655601"/>
    <w:rsid w:val="0066014B"/>
    <w:rsid w:val="00670DC5"/>
    <w:rsid w:val="00671FAD"/>
    <w:rsid w:val="0068004C"/>
    <w:rsid w:val="00684798"/>
    <w:rsid w:val="00685757"/>
    <w:rsid w:val="006A01EB"/>
    <w:rsid w:val="006A2B2B"/>
    <w:rsid w:val="006A2B73"/>
    <w:rsid w:val="006A51BA"/>
    <w:rsid w:val="006A5FFF"/>
    <w:rsid w:val="006C1DFD"/>
    <w:rsid w:val="006C5476"/>
    <w:rsid w:val="006E04DB"/>
    <w:rsid w:val="006E6CF7"/>
    <w:rsid w:val="006E6D80"/>
    <w:rsid w:val="006F245A"/>
    <w:rsid w:val="006F43E0"/>
    <w:rsid w:val="00700B3F"/>
    <w:rsid w:val="00706DD4"/>
    <w:rsid w:val="00710AA5"/>
    <w:rsid w:val="00715961"/>
    <w:rsid w:val="0072072C"/>
    <w:rsid w:val="007226D7"/>
    <w:rsid w:val="00724E82"/>
    <w:rsid w:val="00731C01"/>
    <w:rsid w:val="00741718"/>
    <w:rsid w:val="00742D9A"/>
    <w:rsid w:val="0074310D"/>
    <w:rsid w:val="007445E3"/>
    <w:rsid w:val="007479C7"/>
    <w:rsid w:val="00747E1A"/>
    <w:rsid w:val="0075150D"/>
    <w:rsid w:val="0075373A"/>
    <w:rsid w:val="0075746B"/>
    <w:rsid w:val="0077298F"/>
    <w:rsid w:val="00784263"/>
    <w:rsid w:val="007861C1"/>
    <w:rsid w:val="0079198A"/>
    <w:rsid w:val="007970EA"/>
    <w:rsid w:val="007B1B93"/>
    <w:rsid w:val="007B70C6"/>
    <w:rsid w:val="007C1378"/>
    <w:rsid w:val="007C4165"/>
    <w:rsid w:val="007E0160"/>
    <w:rsid w:val="007E1837"/>
    <w:rsid w:val="007E6B69"/>
    <w:rsid w:val="007E7839"/>
    <w:rsid w:val="007F0914"/>
    <w:rsid w:val="007F3952"/>
    <w:rsid w:val="007F3AEB"/>
    <w:rsid w:val="007F6966"/>
    <w:rsid w:val="007F7E98"/>
    <w:rsid w:val="00800512"/>
    <w:rsid w:val="00810451"/>
    <w:rsid w:val="00810619"/>
    <w:rsid w:val="00824D5D"/>
    <w:rsid w:val="0083112F"/>
    <w:rsid w:val="00835D70"/>
    <w:rsid w:val="00836362"/>
    <w:rsid w:val="00841D78"/>
    <w:rsid w:val="00853A2E"/>
    <w:rsid w:val="00860670"/>
    <w:rsid w:val="00861D79"/>
    <w:rsid w:val="00872A70"/>
    <w:rsid w:val="00874035"/>
    <w:rsid w:val="00875B65"/>
    <w:rsid w:val="0087731B"/>
    <w:rsid w:val="008846F5"/>
    <w:rsid w:val="00884E9F"/>
    <w:rsid w:val="0088712B"/>
    <w:rsid w:val="008874D0"/>
    <w:rsid w:val="00891BFD"/>
    <w:rsid w:val="0089202A"/>
    <w:rsid w:val="008A5D83"/>
    <w:rsid w:val="008C0EA3"/>
    <w:rsid w:val="008D4F52"/>
    <w:rsid w:val="008D507E"/>
    <w:rsid w:val="008D7906"/>
    <w:rsid w:val="008E2BBA"/>
    <w:rsid w:val="008F5333"/>
    <w:rsid w:val="008F6930"/>
    <w:rsid w:val="00904E39"/>
    <w:rsid w:val="009135A5"/>
    <w:rsid w:val="00915A17"/>
    <w:rsid w:val="009177E5"/>
    <w:rsid w:val="00917F2C"/>
    <w:rsid w:val="00920AB8"/>
    <w:rsid w:val="0092255A"/>
    <w:rsid w:val="009240B1"/>
    <w:rsid w:val="009269B5"/>
    <w:rsid w:val="00933670"/>
    <w:rsid w:val="00940DD9"/>
    <w:rsid w:val="00944511"/>
    <w:rsid w:val="0094508E"/>
    <w:rsid w:val="00951682"/>
    <w:rsid w:val="00963224"/>
    <w:rsid w:val="009674AB"/>
    <w:rsid w:val="009744E4"/>
    <w:rsid w:val="009866C1"/>
    <w:rsid w:val="009A283B"/>
    <w:rsid w:val="009B2E26"/>
    <w:rsid w:val="009B4D42"/>
    <w:rsid w:val="009B53DF"/>
    <w:rsid w:val="009B5EFB"/>
    <w:rsid w:val="009B64BA"/>
    <w:rsid w:val="009B7190"/>
    <w:rsid w:val="009C0401"/>
    <w:rsid w:val="009C6489"/>
    <w:rsid w:val="009E4C44"/>
    <w:rsid w:val="009F086A"/>
    <w:rsid w:val="009F7799"/>
    <w:rsid w:val="00A04355"/>
    <w:rsid w:val="00A059DD"/>
    <w:rsid w:val="00A066ED"/>
    <w:rsid w:val="00A10B7E"/>
    <w:rsid w:val="00A12EC6"/>
    <w:rsid w:val="00A153CF"/>
    <w:rsid w:val="00A15474"/>
    <w:rsid w:val="00A2017B"/>
    <w:rsid w:val="00A3169E"/>
    <w:rsid w:val="00A43822"/>
    <w:rsid w:val="00A47409"/>
    <w:rsid w:val="00A50215"/>
    <w:rsid w:val="00A50666"/>
    <w:rsid w:val="00A5130F"/>
    <w:rsid w:val="00A56CDC"/>
    <w:rsid w:val="00A57AF4"/>
    <w:rsid w:val="00A7077C"/>
    <w:rsid w:val="00A75790"/>
    <w:rsid w:val="00A80304"/>
    <w:rsid w:val="00A92BF5"/>
    <w:rsid w:val="00A9393E"/>
    <w:rsid w:val="00A976B4"/>
    <w:rsid w:val="00AA6BE7"/>
    <w:rsid w:val="00AA6D07"/>
    <w:rsid w:val="00AB53E8"/>
    <w:rsid w:val="00AB548E"/>
    <w:rsid w:val="00AC0188"/>
    <w:rsid w:val="00AC2AA6"/>
    <w:rsid w:val="00AC7024"/>
    <w:rsid w:val="00AD1CF2"/>
    <w:rsid w:val="00AF2605"/>
    <w:rsid w:val="00B00AC8"/>
    <w:rsid w:val="00B00D53"/>
    <w:rsid w:val="00B179EA"/>
    <w:rsid w:val="00B25B8F"/>
    <w:rsid w:val="00B31051"/>
    <w:rsid w:val="00B34BE0"/>
    <w:rsid w:val="00B42452"/>
    <w:rsid w:val="00B4601E"/>
    <w:rsid w:val="00B467E4"/>
    <w:rsid w:val="00B4797E"/>
    <w:rsid w:val="00B50518"/>
    <w:rsid w:val="00B5690B"/>
    <w:rsid w:val="00B61C7F"/>
    <w:rsid w:val="00B627B1"/>
    <w:rsid w:val="00B66962"/>
    <w:rsid w:val="00B72283"/>
    <w:rsid w:val="00B72319"/>
    <w:rsid w:val="00B73370"/>
    <w:rsid w:val="00B74E87"/>
    <w:rsid w:val="00B7558D"/>
    <w:rsid w:val="00B7718B"/>
    <w:rsid w:val="00B7728E"/>
    <w:rsid w:val="00B7778E"/>
    <w:rsid w:val="00B83D05"/>
    <w:rsid w:val="00B877A2"/>
    <w:rsid w:val="00B92F41"/>
    <w:rsid w:val="00BA6593"/>
    <w:rsid w:val="00BC1F51"/>
    <w:rsid w:val="00BC5DA5"/>
    <w:rsid w:val="00BE4363"/>
    <w:rsid w:val="00BE5F3A"/>
    <w:rsid w:val="00BF23C7"/>
    <w:rsid w:val="00BF75E8"/>
    <w:rsid w:val="00BF798E"/>
    <w:rsid w:val="00C001AD"/>
    <w:rsid w:val="00C075CB"/>
    <w:rsid w:val="00C10DD7"/>
    <w:rsid w:val="00C10EF2"/>
    <w:rsid w:val="00C175E8"/>
    <w:rsid w:val="00C20BB3"/>
    <w:rsid w:val="00C24562"/>
    <w:rsid w:val="00C30EB8"/>
    <w:rsid w:val="00C33060"/>
    <w:rsid w:val="00C33496"/>
    <w:rsid w:val="00C36D85"/>
    <w:rsid w:val="00C36DF5"/>
    <w:rsid w:val="00C40D7F"/>
    <w:rsid w:val="00C448D7"/>
    <w:rsid w:val="00C477CB"/>
    <w:rsid w:val="00C52B62"/>
    <w:rsid w:val="00C5339C"/>
    <w:rsid w:val="00C57EFF"/>
    <w:rsid w:val="00C61F44"/>
    <w:rsid w:val="00C62C9C"/>
    <w:rsid w:val="00C656B6"/>
    <w:rsid w:val="00C70FDE"/>
    <w:rsid w:val="00C77A51"/>
    <w:rsid w:val="00C90A01"/>
    <w:rsid w:val="00CB32A1"/>
    <w:rsid w:val="00CB3CC1"/>
    <w:rsid w:val="00CB4E9F"/>
    <w:rsid w:val="00CB51C3"/>
    <w:rsid w:val="00CC1555"/>
    <w:rsid w:val="00CC5E5C"/>
    <w:rsid w:val="00CD4618"/>
    <w:rsid w:val="00CD4B9D"/>
    <w:rsid w:val="00CE054B"/>
    <w:rsid w:val="00CE78E5"/>
    <w:rsid w:val="00CF07F4"/>
    <w:rsid w:val="00CF0E10"/>
    <w:rsid w:val="00CF649E"/>
    <w:rsid w:val="00D012BB"/>
    <w:rsid w:val="00D01CA7"/>
    <w:rsid w:val="00D10D42"/>
    <w:rsid w:val="00D159AA"/>
    <w:rsid w:val="00D17F19"/>
    <w:rsid w:val="00D26505"/>
    <w:rsid w:val="00D370E7"/>
    <w:rsid w:val="00D41554"/>
    <w:rsid w:val="00D470FF"/>
    <w:rsid w:val="00D516F9"/>
    <w:rsid w:val="00D56A34"/>
    <w:rsid w:val="00D81366"/>
    <w:rsid w:val="00D829DD"/>
    <w:rsid w:val="00D82BC2"/>
    <w:rsid w:val="00D8459A"/>
    <w:rsid w:val="00D91C56"/>
    <w:rsid w:val="00D94CE4"/>
    <w:rsid w:val="00D94EA2"/>
    <w:rsid w:val="00DA5C3E"/>
    <w:rsid w:val="00DB07CD"/>
    <w:rsid w:val="00DB47F4"/>
    <w:rsid w:val="00DB5E06"/>
    <w:rsid w:val="00DC13DF"/>
    <w:rsid w:val="00DC4FE2"/>
    <w:rsid w:val="00DE0C32"/>
    <w:rsid w:val="00DE52B6"/>
    <w:rsid w:val="00DE5CAD"/>
    <w:rsid w:val="00DF017F"/>
    <w:rsid w:val="00DF0994"/>
    <w:rsid w:val="00DF15EB"/>
    <w:rsid w:val="00E00293"/>
    <w:rsid w:val="00E01D23"/>
    <w:rsid w:val="00E1564E"/>
    <w:rsid w:val="00E156F8"/>
    <w:rsid w:val="00E23372"/>
    <w:rsid w:val="00E26E96"/>
    <w:rsid w:val="00E36137"/>
    <w:rsid w:val="00E367D8"/>
    <w:rsid w:val="00E4263D"/>
    <w:rsid w:val="00E44ED9"/>
    <w:rsid w:val="00E550AE"/>
    <w:rsid w:val="00E73074"/>
    <w:rsid w:val="00E73960"/>
    <w:rsid w:val="00E82C82"/>
    <w:rsid w:val="00E83462"/>
    <w:rsid w:val="00E85DFC"/>
    <w:rsid w:val="00E92B95"/>
    <w:rsid w:val="00E95E9A"/>
    <w:rsid w:val="00EA291E"/>
    <w:rsid w:val="00EA31D6"/>
    <w:rsid w:val="00EA426A"/>
    <w:rsid w:val="00EA5AC4"/>
    <w:rsid w:val="00EB552D"/>
    <w:rsid w:val="00EC27BB"/>
    <w:rsid w:val="00EC2F1E"/>
    <w:rsid w:val="00EC7F23"/>
    <w:rsid w:val="00ED1F43"/>
    <w:rsid w:val="00EF648D"/>
    <w:rsid w:val="00EF6955"/>
    <w:rsid w:val="00EF6D3A"/>
    <w:rsid w:val="00F00D54"/>
    <w:rsid w:val="00F062E3"/>
    <w:rsid w:val="00F23679"/>
    <w:rsid w:val="00F23FEE"/>
    <w:rsid w:val="00F2500F"/>
    <w:rsid w:val="00F26A15"/>
    <w:rsid w:val="00F30630"/>
    <w:rsid w:val="00F32AD9"/>
    <w:rsid w:val="00F41EEC"/>
    <w:rsid w:val="00F42379"/>
    <w:rsid w:val="00F42FE9"/>
    <w:rsid w:val="00F4368D"/>
    <w:rsid w:val="00F4499F"/>
    <w:rsid w:val="00F4611D"/>
    <w:rsid w:val="00F4784E"/>
    <w:rsid w:val="00F57209"/>
    <w:rsid w:val="00F659C6"/>
    <w:rsid w:val="00F83106"/>
    <w:rsid w:val="00F86078"/>
    <w:rsid w:val="00F866CB"/>
    <w:rsid w:val="00F97A44"/>
    <w:rsid w:val="00FA610B"/>
    <w:rsid w:val="00FA74B0"/>
    <w:rsid w:val="00FB564E"/>
    <w:rsid w:val="00FD1675"/>
    <w:rsid w:val="00FD3851"/>
    <w:rsid w:val="00FD6A19"/>
    <w:rsid w:val="00FD715E"/>
    <w:rsid w:val="00FE728D"/>
    <w:rsid w:val="00FE7967"/>
    <w:rsid w:val="00FF294D"/>
    <w:rsid w:val="00FF3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114535CC-58EB-4E98-971E-3AEBA960F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0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9752E"/>
    <w:pPr>
      <w:suppressAutoHyphens/>
    </w:pPr>
    <w:rPr>
      <w:rFonts w:ascii="Arial" w:hAnsi="Arial"/>
      <w:sz w:val="22"/>
      <w:lang w:eastAsia="hi-IN" w:bidi="hi-IN"/>
    </w:rPr>
  </w:style>
  <w:style w:type="paragraph" w:styleId="Nadpis1">
    <w:name w:val="heading 1"/>
    <w:basedOn w:val="Normln"/>
    <w:next w:val="Normln"/>
    <w:qFormat/>
    <w:pPr>
      <w:keepNext/>
      <w:numPr>
        <w:numId w:val="1"/>
      </w:numPr>
      <w:outlineLvl w:val="0"/>
    </w:pPr>
    <w:rPr>
      <w:b/>
      <w:color w:val="FF0000"/>
      <w:sz w:val="44"/>
    </w:rPr>
  </w:style>
  <w:style w:type="paragraph" w:styleId="Nadpis2">
    <w:name w:val="heading 2"/>
    <w:basedOn w:val="Normln"/>
    <w:next w:val="Normln"/>
    <w:qFormat/>
    <w:pPr>
      <w:keepNext/>
      <w:numPr>
        <w:ilvl w:val="1"/>
        <w:numId w:val="1"/>
      </w:numPr>
      <w:outlineLvl w:val="1"/>
    </w:pPr>
    <w:rPr>
      <w:b/>
      <w:color w:val="FF0000"/>
      <w:sz w:val="36"/>
    </w:rPr>
  </w:style>
  <w:style w:type="paragraph" w:styleId="Nadpis3">
    <w:name w:val="heading 3"/>
    <w:basedOn w:val="Normln"/>
    <w:next w:val="Normln"/>
    <w:link w:val="Nadpis3Char"/>
    <w:unhideWhenUsed/>
    <w:qFormat/>
    <w:rsid w:val="0049752E"/>
    <w:pPr>
      <w:keepNext/>
      <w:spacing w:before="240" w:after="60"/>
      <w:outlineLvl w:val="2"/>
    </w:pPr>
    <w:rPr>
      <w:rFonts w:ascii="Cambria" w:hAnsi="Cambria" w:cs="Mangal"/>
      <w:b/>
      <w:bCs/>
      <w:sz w:val="26"/>
      <w:szCs w:val="23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9752E"/>
    <w:pPr>
      <w:keepNext/>
      <w:spacing w:before="240" w:after="60"/>
      <w:outlineLvl w:val="3"/>
    </w:pPr>
    <w:rPr>
      <w:rFonts w:ascii="Calibri" w:hAnsi="Calibri" w:cs="Mangal"/>
      <w:b/>
      <w:bCs/>
      <w:sz w:val="28"/>
      <w:szCs w:val="25"/>
    </w:rPr>
  </w:style>
  <w:style w:type="paragraph" w:styleId="Nadpis7">
    <w:name w:val="heading 7"/>
    <w:basedOn w:val="Normln"/>
    <w:next w:val="Normln"/>
    <w:qFormat/>
    <w:pPr>
      <w:keepNext/>
      <w:numPr>
        <w:ilvl w:val="6"/>
        <w:numId w:val="1"/>
      </w:numPr>
      <w:outlineLvl w:val="6"/>
    </w:pPr>
    <w:rPr>
      <w:b/>
      <w:sz w:val="28"/>
    </w:rPr>
  </w:style>
  <w:style w:type="paragraph" w:styleId="Nadpis8">
    <w:name w:val="heading 8"/>
    <w:basedOn w:val="Normln"/>
    <w:next w:val="Normln"/>
    <w:qFormat/>
    <w:pPr>
      <w:keepNext/>
      <w:numPr>
        <w:ilvl w:val="7"/>
        <w:numId w:val="1"/>
      </w:numPr>
      <w:jc w:val="right"/>
      <w:outlineLvl w:val="7"/>
    </w:pPr>
    <w:rPr>
      <w:b/>
      <w:sz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Standardnpsmoodstavce1">
    <w:name w:val="Standardní písmo odstavce1"/>
  </w:style>
  <w:style w:type="character" w:styleId="Hypertextovodkaz">
    <w:name w:val="Hyperlink"/>
    <w:rsid w:val="00F42379"/>
    <w:rPr>
      <w:color w:val="0000CC"/>
      <w:u w:val="single"/>
    </w:rPr>
  </w:style>
  <w:style w:type="character" w:customStyle="1" w:styleId="WW8Num6z0">
    <w:name w:val="WW8Num6z0"/>
    <w:rPr>
      <w:rFonts w:cs="Times New Roman"/>
    </w:rPr>
  </w:style>
  <w:style w:type="character" w:customStyle="1" w:styleId="WW8Num19z0">
    <w:name w:val="WW8Num19z0"/>
    <w:rPr>
      <w:rFonts w:cs="Times New Roman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eastAsia="SimSun" w:cs="Mang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styleId="Bezmezer">
    <w:name w:val="No Spacing"/>
    <w:basedOn w:val="Normln"/>
    <w:link w:val="BezmezerChar"/>
    <w:uiPriority w:val="1"/>
    <w:qFormat/>
    <w:rPr>
      <w:rFonts w:ascii="Calibri" w:hAnsi="Calibri"/>
      <w:sz w:val="24"/>
      <w:szCs w:val="32"/>
      <w:lang w:val="en-US"/>
    </w:rPr>
  </w:style>
  <w:style w:type="paragraph" w:styleId="Odstavecseseznamem">
    <w:name w:val="List Paragraph"/>
    <w:basedOn w:val="Normln"/>
    <w:qFormat/>
    <w:pPr>
      <w:ind w:left="720"/>
    </w:pPr>
    <w:rPr>
      <w:b/>
      <w:bCs/>
      <w:sz w:val="24"/>
      <w:u w:val="single"/>
    </w:rPr>
  </w:style>
  <w:style w:type="paragraph" w:customStyle="1" w:styleId="Obsahrmce">
    <w:name w:val="Obsah rámce"/>
    <w:basedOn w:val="Zkladntext"/>
  </w:style>
  <w:style w:type="character" w:customStyle="1" w:styleId="Nadpis4Char">
    <w:name w:val="Nadpis 4 Char"/>
    <w:link w:val="Nadpis4"/>
    <w:uiPriority w:val="9"/>
    <w:semiHidden/>
    <w:rsid w:val="0049752E"/>
    <w:rPr>
      <w:rFonts w:ascii="Calibri" w:eastAsia="Times New Roman" w:hAnsi="Calibri" w:cs="Mangal"/>
      <w:b/>
      <w:bCs/>
      <w:sz w:val="28"/>
      <w:szCs w:val="25"/>
      <w:lang w:eastAsia="hi-IN" w:bidi="hi-IN"/>
    </w:rPr>
  </w:style>
  <w:style w:type="character" w:customStyle="1" w:styleId="Nadpis3Char">
    <w:name w:val="Nadpis 3 Char"/>
    <w:link w:val="Nadpis3"/>
    <w:uiPriority w:val="9"/>
    <w:semiHidden/>
    <w:rsid w:val="0049752E"/>
    <w:rPr>
      <w:rFonts w:ascii="Cambria" w:eastAsia="Times New Roman" w:hAnsi="Cambria" w:cs="Mangal"/>
      <w:b/>
      <w:bCs/>
      <w:sz w:val="26"/>
      <w:szCs w:val="23"/>
      <w:lang w:eastAsia="hi-IN" w:bidi="hi-IN"/>
    </w:rPr>
  </w:style>
  <w:style w:type="character" w:customStyle="1" w:styleId="BezmezerChar">
    <w:name w:val="Bez mezer Char"/>
    <w:link w:val="Bezmezer"/>
    <w:uiPriority w:val="1"/>
    <w:locked/>
    <w:rsid w:val="000247C1"/>
    <w:rPr>
      <w:rFonts w:ascii="Calibri" w:hAnsi="Calibri"/>
      <w:sz w:val="24"/>
      <w:szCs w:val="32"/>
      <w:lang w:val="en-US" w:eastAsia="hi-IN" w:bidi="hi-IN"/>
    </w:rPr>
  </w:style>
  <w:style w:type="paragraph" w:styleId="Normlnweb">
    <w:name w:val="Normal (Web)"/>
    <w:basedOn w:val="Normln"/>
    <w:uiPriority w:val="99"/>
    <w:unhideWhenUsed/>
    <w:rsid w:val="00D91C56"/>
    <w:pPr>
      <w:suppressAutoHyphens w:val="0"/>
      <w:spacing w:before="100" w:beforeAutospacing="1" w:after="100" w:afterAutospacing="1"/>
    </w:pPr>
    <w:rPr>
      <w:rFonts w:ascii="Times New Roman" w:eastAsia="Calibri" w:hAnsi="Times New Roman"/>
      <w:sz w:val="24"/>
      <w:szCs w:val="24"/>
      <w:lang w:eastAsia="cs-CZ" w:bidi="ar-SA"/>
    </w:rPr>
  </w:style>
  <w:style w:type="paragraph" w:styleId="Zhlav">
    <w:name w:val="header"/>
    <w:basedOn w:val="Normln"/>
    <w:link w:val="ZhlavChar"/>
    <w:uiPriority w:val="99"/>
    <w:unhideWhenUsed/>
    <w:rsid w:val="00A10B7E"/>
    <w:pPr>
      <w:tabs>
        <w:tab w:val="center" w:pos="4536"/>
        <w:tab w:val="right" w:pos="9072"/>
      </w:tabs>
    </w:pPr>
    <w:rPr>
      <w:rFonts w:cs="Mangal"/>
    </w:rPr>
  </w:style>
  <w:style w:type="character" w:customStyle="1" w:styleId="ZhlavChar">
    <w:name w:val="Záhlaví Char"/>
    <w:link w:val="Zhlav"/>
    <w:uiPriority w:val="99"/>
    <w:rsid w:val="00A10B7E"/>
    <w:rPr>
      <w:rFonts w:ascii="Arial" w:hAnsi="Arial" w:cs="Mangal"/>
      <w:sz w:val="22"/>
      <w:lang w:eastAsia="hi-IN" w:bidi="hi-IN"/>
    </w:rPr>
  </w:style>
  <w:style w:type="paragraph" w:styleId="Zpat">
    <w:name w:val="footer"/>
    <w:basedOn w:val="Normln"/>
    <w:link w:val="ZpatChar"/>
    <w:uiPriority w:val="99"/>
    <w:unhideWhenUsed/>
    <w:rsid w:val="00A10B7E"/>
    <w:pPr>
      <w:tabs>
        <w:tab w:val="center" w:pos="4536"/>
        <w:tab w:val="right" w:pos="9072"/>
      </w:tabs>
    </w:pPr>
    <w:rPr>
      <w:rFonts w:cs="Mangal"/>
    </w:rPr>
  </w:style>
  <w:style w:type="character" w:customStyle="1" w:styleId="ZpatChar">
    <w:name w:val="Zápatí Char"/>
    <w:link w:val="Zpat"/>
    <w:uiPriority w:val="99"/>
    <w:rsid w:val="00A10B7E"/>
    <w:rPr>
      <w:rFonts w:ascii="Arial" w:hAnsi="Arial" w:cs="Mangal"/>
      <w:sz w:val="22"/>
      <w:lang w:eastAsia="hi-IN" w:bidi="hi-I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10B7E"/>
    <w:rPr>
      <w:rFonts w:ascii="Tahoma" w:hAnsi="Tahoma" w:cs="Mangal"/>
      <w:sz w:val="16"/>
      <w:szCs w:val="14"/>
    </w:rPr>
  </w:style>
  <w:style w:type="character" w:customStyle="1" w:styleId="TextbublinyChar">
    <w:name w:val="Text bubliny Char"/>
    <w:link w:val="Textbubliny"/>
    <w:uiPriority w:val="99"/>
    <w:semiHidden/>
    <w:rsid w:val="00A10B7E"/>
    <w:rPr>
      <w:rFonts w:ascii="Tahoma" w:hAnsi="Tahoma" w:cs="Mangal"/>
      <w:sz w:val="16"/>
      <w:szCs w:val="14"/>
      <w:lang w:eastAsia="hi-IN" w:bidi="hi-IN"/>
    </w:rPr>
  </w:style>
  <w:style w:type="character" w:styleId="Zdraznnintenzivn">
    <w:name w:val="Intense Emphasis"/>
    <w:qFormat/>
    <w:rsid w:val="00F4368D"/>
    <w:rPr>
      <w:b/>
      <w:bCs/>
      <w:i/>
      <w:iCs/>
      <w:color w:val="4F81BD"/>
    </w:rPr>
  </w:style>
  <w:style w:type="table" w:styleId="Mkatabulky">
    <w:name w:val="Table Grid"/>
    <w:basedOn w:val="Normlntabulka"/>
    <w:uiPriority w:val="59"/>
    <w:rsid w:val="00296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edovanodkaz">
    <w:name w:val="FollowedHyperlink"/>
    <w:basedOn w:val="Standardnpsmoodstavce"/>
    <w:uiPriority w:val="99"/>
    <w:semiHidden/>
    <w:unhideWhenUsed/>
    <w:rsid w:val="00EC27BB"/>
    <w:rPr>
      <w:color w:val="954F72" w:themeColor="followedHyperlink"/>
      <w:u w:val="single"/>
    </w:rPr>
  </w:style>
  <w:style w:type="character" w:customStyle="1" w:styleId="gmail-msohyperlink">
    <w:name w:val="gmail-msohyperlink"/>
    <w:basedOn w:val="Standardnpsmoodstavce"/>
    <w:rsid w:val="001104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88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0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Vild.Pepino@gmail.com" TargetMode="External"/><Relationship Id="rId18" Type="http://schemas.openxmlformats.org/officeDocument/2006/relationships/hyperlink" Target="mailto:pavelsmid13@gmail.com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yperlink" Target="mailto:TopolarMarek@seznam.cz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http://www.ceskakolova.cz" TargetMode="External"/><Relationship Id="rId10" Type="http://schemas.openxmlformats.org/officeDocument/2006/relationships/image" Target="media/image2.jpeg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yperlink" Target="mailto:info@ceskysvazcyklistiky.cz" TargetMode="External"/><Relationship Id="rId14" Type="http://schemas.openxmlformats.org/officeDocument/2006/relationships/hyperlink" Target="http://www.radball.at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DDA087-005A-4796-97FD-FECBFB82D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1199</Words>
  <Characters>7077</Characters>
  <Application>Microsoft Office Word</Application>
  <DocSecurity>0</DocSecurity>
  <Lines>58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>GEA Group</Company>
  <LinksUpToDate>false</LinksUpToDate>
  <CharactersWithSpaces>8260</CharactersWithSpaces>
  <SharedDoc>false</SharedDoc>
  <HLinks>
    <vt:vector size="36" baseType="variant">
      <vt:variant>
        <vt:i4>1114231</vt:i4>
      </vt:variant>
      <vt:variant>
        <vt:i4>15</vt:i4>
      </vt:variant>
      <vt:variant>
        <vt:i4>0</vt:i4>
      </vt:variant>
      <vt:variant>
        <vt:i4>5</vt:i4>
      </vt:variant>
      <vt:variant>
        <vt:lpwstr>mailto:ladislav.celler@seznam.cz</vt:lpwstr>
      </vt:variant>
      <vt:variant>
        <vt:lpwstr/>
      </vt:variant>
      <vt:variant>
        <vt:i4>1114231</vt:i4>
      </vt:variant>
      <vt:variant>
        <vt:i4>12</vt:i4>
      </vt:variant>
      <vt:variant>
        <vt:i4>0</vt:i4>
      </vt:variant>
      <vt:variant>
        <vt:i4>5</vt:i4>
      </vt:variant>
      <vt:variant>
        <vt:lpwstr>mailto:ladislav.celler@seznam.cz</vt:lpwstr>
      </vt:variant>
      <vt:variant>
        <vt:lpwstr/>
      </vt:variant>
      <vt:variant>
        <vt:i4>4915274</vt:i4>
      </vt:variant>
      <vt:variant>
        <vt:i4>9</vt:i4>
      </vt:variant>
      <vt:variant>
        <vt:i4>0</vt:i4>
      </vt:variant>
      <vt:variant>
        <vt:i4>5</vt:i4>
      </vt:variant>
      <vt:variant>
        <vt:lpwstr>http://salovacyklistika.sweb.cz/</vt:lpwstr>
      </vt:variant>
      <vt:variant>
        <vt:lpwstr/>
      </vt:variant>
      <vt:variant>
        <vt:i4>8257637</vt:i4>
      </vt:variant>
      <vt:variant>
        <vt:i4>6</vt:i4>
      </vt:variant>
      <vt:variant>
        <vt:i4>0</vt:i4>
      </vt:variant>
      <vt:variant>
        <vt:i4>5</vt:i4>
      </vt:variant>
      <vt:variant>
        <vt:lpwstr>http://www.radball.at/</vt:lpwstr>
      </vt:variant>
      <vt:variant>
        <vt:lpwstr/>
      </vt:variant>
      <vt:variant>
        <vt:i4>5308460</vt:i4>
      </vt:variant>
      <vt:variant>
        <vt:i4>3</vt:i4>
      </vt:variant>
      <vt:variant>
        <vt:i4>0</vt:i4>
      </vt:variant>
      <vt:variant>
        <vt:i4>5</vt:i4>
      </vt:variant>
      <vt:variant>
        <vt:lpwstr>mailto:Vild.Pepino@gmail.com</vt:lpwstr>
      </vt:variant>
      <vt:variant>
        <vt:lpwstr/>
      </vt:variant>
      <vt:variant>
        <vt:i4>7602278</vt:i4>
      </vt:variant>
      <vt:variant>
        <vt:i4>0</vt:i4>
      </vt:variant>
      <vt:variant>
        <vt:i4>0</vt:i4>
      </vt:variant>
      <vt:variant>
        <vt:i4>5</vt:i4>
      </vt:variant>
      <vt:variant>
        <vt:lpwstr>http://www.ceskysvazcyklistiky.cz/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Josef Vild</dc:creator>
  <cp:keywords>Czech Republic</cp:keywords>
  <cp:lastModifiedBy>Účet Microsoft</cp:lastModifiedBy>
  <cp:revision>4</cp:revision>
  <cp:lastPrinted>2019-05-24T17:05:00Z</cp:lastPrinted>
  <dcterms:created xsi:type="dcterms:W3CDTF">2026-03-22T15:23:00Z</dcterms:created>
  <dcterms:modified xsi:type="dcterms:W3CDTF">2026-03-22T15:35:00Z</dcterms:modified>
  <cp:category>I.LIGA</cp:category>
</cp:coreProperties>
</file>