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A63811" w:rsidTr="007219EF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63811" w:rsidRDefault="00A63811" w:rsidP="007219EF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3F454ADF" wp14:editId="60561DA2">
                  <wp:extent cx="788035" cy="719455"/>
                  <wp:effectExtent l="0" t="0" r="0" b="4445"/>
                  <wp:docPr id="1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A63811" w:rsidRPr="00C70FDE" w:rsidRDefault="00A63811" w:rsidP="007219EF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A63811" w:rsidRPr="00C70FDE" w:rsidRDefault="00A63811" w:rsidP="007219EF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A63811" w:rsidRPr="00177D6F" w:rsidRDefault="00A63811" w:rsidP="007219EF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A63811" w:rsidRPr="00177D6F" w:rsidRDefault="00A63811" w:rsidP="007219EF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A63811" w:rsidRPr="00C70FDE" w:rsidRDefault="00A63811" w:rsidP="007219EF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811" w:rsidRPr="002A28D7" w:rsidRDefault="00A63811" w:rsidP="007219EF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A63811" w:rsidRPr="002A28D7" w:rsidRDefault="00A63811" w:rsidP="007219EF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A63811" w:rsidRPr="002A28D7" w:rsidRDefault="00A63811" w:rsidP="007219E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A63811" w:rsidRPr="00C31DFB" w:rsidRDefault="00A63811" w:rsidP="007219EF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A63811" w:rsidTr="007219EF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A63811" w:rsidRDefault="00A63811" w:rsidP="007219EF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A63811" w:rsidRPr="00177D6F" w:rsidRDefault="00A63811" w:rsidP="007219EF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A63811" w:rsidRPr="00177D6F" w:rsidRDefault="00A63811" w:rsidP="007219EF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62BBBAC6" wp14:editId="56F91F7C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A63811" w:rsidRPr="002A28D7" w:rsidRDefault="00A63811" w:rsidP="007219EF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A63811" w:rsidTr="007219EF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3811" w:rsidRPr="007F3952" w:rsidRDefault="00A63811" w:rsidP="007219EF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811" w:rsidRPr="007F3952" w:rsidRDefault="00A63811" w:rsidP="007219EF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A63811" w:rsidTr="007219EF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811" w:rsidRPr="00C70FDE" w:rsidRDefault="00A63811" w:rsidP="007219EF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A63811" w:rsidTr="007219EF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3811" w:rsidRDefault="00A63811" w:rsidP="007219EF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2E39C4EB" wp14:editId="79444249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811" w:rsidRDefault="00A63811" w:rsidP="007219EF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4AAFDF55" wp14:editId="5817A09C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811" w:rsidRPr="00C70FDE" w:rsidRDefault="00A63811" w:rsidP="007219EF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A63811" w:rsidRDefault="00A63811" w:rsidP="007219EF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A63811" w:rsidRPr="005125D4" w:rsidRDefault="00A63811" w:rsidP="007219EF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A63811" w:rsidRPr="003B1C79" w:rsidRDefault="00A63811">
      <w:pPr>
        <w:rPr>
          <w:sz w:val="12"/>
          <w:szCs w:val="12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519"/>
        <w:gridCol w:w="1105"/>
        <w:gridCol w:w="3856"/>
      </w:tblGrid>
      <w:tr w:rsidR="00A2017B" w:rsidTr="00A2017B">
        <w:trPr>
          <w:trHeight w:val="85"/>
        </w:trPr>
        <w:tc>
          <w:tcPr>
            <w:tcW w:w="2410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655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49752E" w:rsidTr="00A2017B">
        <w:trPr>
          <w:trHeight w:val="85"/>
        </w:trPr>
        <w:tc>
          <w:tcPr>
            <w:tcW w:w="2410" w:type="dxa"/>
            <w:vMerge w:val="restart"/>
            <w:vAlign w:val="center"/>
          </w:tcPr>
          <w:p w:rsidR="0049752E" w:rsidRDefault="00A63811" w:rsidP="000247C1">
            <w:pPr>
              <w:jc w:val="center"/>
              <w:rPr>
                <w:i/>
                <w:iCs/>
                <w:sz w:val="4"/>
                <w:szCs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14A6EC5A" wp14:editId="62C60499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A6C67" w:rsidRPr="00FA6C67" w:rsidRDefault="00FA6C67" w:rsidP="000247C1">
            <w:pPr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7655" w:type="dxa"/>
            <w:gridSpan w:val="3"/>
            <w:vAlign w:val="bottom"/>
          </w:tcPr>
          <w:p w:rsidR="000247C1" w:rsidRDefault="00CD7B74" w:rsidP="000A515E">
            <w:pPr>
              <w:jc w:val="center"/>
              <w:rPr>
                <w:rFonts w:cs="Arial"/>
                <w:b/>
                <w:color w:val="FF0000"/>
                <w:sz w:val="28"/>
                <w:szCs w:val="28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JUNIOŘI - Mistrovství ČR – </w:t>
            </w:r>
            <w:r w:rsidR="000A515E">
              <w:rPr>
                <w:rFonts w:cs="Arial"/>
                <w:b/>
                <w:color w:val="FF0000"/>
                <w:sz w:val="28"/>
                <w:szCs w:val="28"/>
              </w:rPr>
              <w:t>FINÁLE</w:t>
            </w:r>
          </w:p>
          <w:p w:rsidR="00FD22BB" w:rsidRPr="0049752E" w:rsidRDefault="0023792D" w:rsidP="000A515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společně </w:t>
            </w:r>
            <w:r w:rsidR="00FD22BB">
              <w:rPr>
                <w:rFonts w:cs="Arial"/>
                <w:b/>
                <w:color w:val="FF0000"/>
                <w:sz w:val="28"/>
                <w:szCs w:val="28"/>
              </w:rPr>
              <w:t>KOLOVÁ + KRASOJÍZDA</w:t>
            </w:r>
          </w:p>
        </w:tc>
      </w:tr>
      <w:tr w:rsidR="002A656C" w:rsidTr="00D737A3">
        <w:trPr>
          <w:trHeight w:val="85"/>
        </w:trPr>
        <w:tc>
          <w:tcPr>
            <w:tcW w:w="2410" w:type="dxa"/>
            <w:vMerge/>
            <w:vAlign w:val="bottom"/>
          </w:tcPr>
          <w:p w:rsidR="002A656C" w:rsidRDefault="002A656C" w:rsidP="002A656C">
            <w:pPr>
              <w:rPr>
                <w:i/>
                <w:iCs/>
              </w:rPr>
            </w:pPr>
          </w:p>
        </w:tc>
        <w:tc>
          <w:tcPr>
            <w:tcW w:w="7655" w:type="dxa"/>
            <w:gridSpan w:val="3"/>
            <w:tcBorders>
              <w:bottom w:val="nil"/>
            </w:tcBorders>
            <w:vAlign w:val="bottom"/>
          </w:tcPr>
          <w:p w:rsidR="002A656C" w:rsidRPr="009A283B" w:rsidRDefault="00B110D8" w:rsidP="00B110D8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Z L Í N</w:t>
            </w:r>
          </w:p>
        </w:tc>
      </w:tr>
      <w:tr w:rsidR="003A219E" w:rsidTr="00D737A3">
        <w:trPr>
          <w:trHeight w:val="85"/>
        </w:trPr>
        <w:tc>
          <w:tcPr>
            <w:tcW w:w="2410" w:type="dxa"/>
            <w:vMerge/>
            <w:vAlign w:val="bottom"/>
          </w:tcPr>
          <w:p w:rsidR="003A219E" w:rsidRDefault="003A219E" w:rsidP="00473720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A219E" w:rsidRPr="000C1E5B" w:rsidRDefault="003A219E" w:rsidP="002C63C5">
            <w:pPr>
              <w:jc w:val="right"/>
              <w:rPr>
                <w:b/>
                <w:color w:val="FF0000"/>
                <w:sz w:val="40"/>
              </w:rPr>
            </w:pPr>
            <w:r w:rsidRPr="000C1E5B">
              <w:rPr>
                <w:b/>
                <w:color w:val="FF0000"/>
                <w:sz w:val="40"/>
              </w:rPr>
              <w:t>Sobota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A219E" w:rsidRPr="0049752E" w:rsidRDefault="00A63811" w:rsidP="00A63811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18</w:t>
            </w:r>
            <w:r w:rsidR="003A219E" w:rsidRPr="000247C1">
              <w:rPr>
                <w:b/>
                <w:color w:val="FF0000"/>
                <w:sz w:val="40"/>
              </w:rPr>
              <w:t>.</w:t>
            </w:r>
            <w:r w:rsidR="00E93F0C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4</w:t>
            </w:r>
            <w:r w:rsidR="003A219E" w:rsidRPr="000247C1">
              <w:rPr>
                <w:b/>
                <w:color w:val="FF0000"/>
                <w:sz w:val="40"/>
              </w:rPr>
              <w:t>.</w:t>
            </w:r>
            <w:r w:rsidR="00E93F0C">
              <w:rPr>
                <w:b/>
                <w:color w:val="FF0000"/>
                <w:sz w:val="40"/>
              </w:rPr>
              <w:t xml:space="preserve"> </w:t>
            </w:r>
            <w:r w:rsidR="00FA6C67">
              <w:rPr>
                <w:b/>
                <w:color w:val="FF0000"/>
                <w:sz w:val="40"/>
              </w:rPr>
              <w:t>202</w:t>
            </w:r>
            <w:r>
              <w:rPr>
                <w:b/>
                <w:color w:val="FF0000"/>
                <w:sz w:val="40"/>
              </w:rPr>
              <w:t>6</w:t>
            </w:r>
            <w:r w:rsidR="003A219E">
              <w:rPr>
                <w:b/>
                <w:color w:val="FF0000"/>
                <w:sz w:val="40"/>
              </w:rPr>
              <w:t xml:space="preserve"> – </w:t>
            </w:r>
            <w:r w:rsidR="00FA6C67">
              <w:rPr>
                <w:b/>
                <w:color w:val="FF0000"/>
                <w:sz w:val="40"/>
              </w:rPr>
              <w:t>10</w:t>
            </w:r>
            <w:r w:rsidR="003A219E" w:rsidRPr="003A219E">
              <w:rPr>
                <w:b/>
                <w:color w:val="FF0000"/>
                <w:sz w:val="40"/>
              </w:rPr>
              <w:t>:</w:t>
            </w:r>
            <w:r w:rsidR="00FA6C67">
              <w:rPr>
                <w:b/>
                <w:color w:val="FF0000"/>
                <w:sz w:val="40"/>
              </w:rPr>
              <w:t>0</w:t>
            </w:r>
            <w:r w:rsidR="003A219E" w:rsidRPr="003A219E">
              <w:rPr>
                <w:b/>
                <w:color w:val="FF0000"/>
                <w:sz w:val="40"/>
              </w:rPr>
              <w:t>0 hodin</w:t>
            </w:r>
          </w:p>
        </w:tc>
      </w:tr>
      <w:tr w:rsidR="003A219E" w:rsidTr="002C63C5">
        <w:trPr>
          <w:trHeight w:val="85"/>
        </w:trPr>
        <w:tc>
          <w:tcPr>
            <w:tcW w:w="2410" w:type="dxa"/>
            <w:vAlign w:val="bottom"/>
          </w:tcPr>
          <w:p w:rsidR="003A219E" w:rsidRPr="00A2017B" w:rsidRDefault="003A219E" w:rsidP="00473720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3A219E" w:rsidRPr="00A2017B" w:rsidRDefault="003A219E" w:rsidP="000247C1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3A219E" w:rsidRPr="00A2017B" w:rsidRDefault="003A219E" w:rsidP="000247C1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A63811" w:rsidRPr="00A63811" w:rsidRDefault="0049752E"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3544"/>
        <w:gridCol w:w="3969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2A656C" w:rsidTr="00E434FB">
        <w:trPr>
          <w:trHeight w:val="340"/>
        </w:trPr>
        <w:tc>
          <w:tcPr>
            <w:tcW w:w="2552" w:type="dxa"/>
          </w:tcPr>
          <w:p w:rsidR="002A656C" w:rsidRDefault="002A656C" w:rsidP="002A656C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513" w:type="dxa"/>
            <w:gridSpan w:val="2"/>
            <w:vAlign w:val="center"/>
          </w:tcPr>
          <w:p w:rsidR="002A656C" w:rsidRPr="00AC4869" w:rsidRDefault="00340189" w:rsidP="00340189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Tělocvična </w:t>
            </w:r>
            <w:r w:rsidR="00B110D8">
              <w:rPr>
                <w:rFonts w:cs="Arial"/>
                <w:b/>
                <w:bCs/>
                <w:szCs w:val="22"/>
              </w:rPr>
              <w:t>Základní škol</w:t>
            </w:r>
            <w:r>
              <w:rPr>
                <w:rFonts w:cs="Arial"/>
                <w:b/>
                <w:bCs/>
                <w:szCs w:val="22"/>
              </w:rPr>
              <w:t>y</w:t>
            </w:r>
            <w:r w:rsidR="00B110D8">
              <w:rPr>
                <w:rFonts w:cs="Arial"/>
                <w:b/>
                <w:bCs/>
                <w:szCs w:val="22"/>
              </w:rPr>
              <w:t xml:space="preserve"> Emila Zátopka</w:t>
            </w:r>
            <w:r>
              <w:rPr>
                <w:rFonts w:cs="Arial"/>
                <w:b/>
                <w:bCs/>
                <w:szCs w:val="22"/>
              </w:rPr>
              <w:t xml:space="preserve"> -</w:t>
            </w:r>
            <w:r w:rsidR="003F7E18" w:rsidRPr="00340189">
              <w:rPr>
                <w:rFonts w:cs="Arial"/>
                <w:bCs/>
                <w:szCs w:val="22"/>
              </w:rPr>
              <w:t> </w:t>
            </w:r>
            <w:r w:rsidR="00B110D8" w:rsidRPr="00340189">
              <w:rPr>
                <w:rFonts w:cs="Arial"/>
                <w:bCs/>
                <w:szCs w:val="22"/>
              </w:rPr>
              <w:t>Univerzitní 2701</w:t>
            </w:r>
            <w:r w:rsidR="003F7E18" w:rsidRPr="003F7E18">
              <w:rPr>
                <w:rFonts w:cs="Arial"/>
                <w:szCs w:val="22"/>
              </w:rPr>
              <w:t xml:space="preserve">, </w:t>
            </w:r>
            <w:r w:rsidR="00B110D8">
              <w:rPr>
                <w:rFonts w:cs="Arial"/>
                <w:szCs w:val="22"/>
              </w:rPr>
              <w:t>760 01 Zlín</w:t>
            </w:r>
            <w:r>
              <w:rPr>
                <w:rFonts w:cs="Arial"/>
                <w:szCs w:val="22"/>
              </w:rPr>
              <w:t xml:space="preserve"> </w:t>
            </w:r>
            <w:r w:rsidR="00B110D8" w:rsidRPr="00B12DB3">
              <w:rPr>
                <w:rFonts w:cs="Arial"/>
                <w:b/>
                <w:szCs w:val="22"/>
              </w:rPr>
              <w:t>GPS:</w:t>
            </w:r>
            <w:r w:rsidR="00B110D8">
              <w:rPr>
                <w:rFonts w:cs="Arial"/>
                <w:szCs w:val="22"/>
              </w:rPr>
              <w:t xml:space="preserve"> 49.222631N, 17.6668450E</w:t>
            </w:r>
          </w:p>
        </w:tc>
      </w:tr>
      <w:tr w:rsidR="002A656C" w:rsidTr="002979B9">
        <w:trPr>
          <w:trHeight w:val="340"/>
        </w:trPr>
        <w:tc>
          <w:tcPr>
            <w:tcW w:w="2552" w:type="dxa"/>
            <w:vAlign w:val="center"/>
          </w:tcPr>
          <w:p w:rsidR="002A656C" w:rsidRDefault="002A656C" w:rsidP="002A656C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513" w:type="dxa"/>
            <w:gridSpan w:val="2"/>
            <w:vAlign w:val="center"/>
          </w:tcPr>
          <w:p w:rsidR="002A656C" w:rsidRPr="00DF017F" w:rsidRDefault="00B110D8" w:rsidP="003F7E18">
            <w:r w:rsidRPr="00B110D8">
              <w:t>Sokol Zlín-Prštné</w:t>
            </w:r>
          </w:p>
        </w:tc>
      </w:tr>
      <w:tr w:rsidR="002A656C" w:rsidTr="002979B9">
        <w:trPr>
          <w:trHeight w:val="340"/>
        </w:trPr>
        <w:tc>
          <w:tcPr>
            <w:tcW w:w="2552" w:type="dxa"/>
            <w:vAlign w:val="center"/>
          </w:tcPr>
          <w:p w:rsidR="002A656C" w:rsidRDefault="002A656C" w:rsidP="002A656C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513" w:type="dxa"/>
            <w:gridSpan w:val="2"/>
            <w:vAlign w:val="center"/>
          </w:tcPr>
          <w:p w:rsidR="002A656C" w:rsidRPr="007741A4" w:rsidRDefault="00B110D8" w:rsidP="002A656C">
            <w:pPr>
              <w:rPr>
                <w:rFonts w:cs="Arial"/>
              </w:rPr>
            </w:pPr>
            <w:r w:rsidRPr="00B110D8">
              <w:t>Sokol Zlín-Prštné</w:t>
            </w:r>
          </w:p>
        </w:tc>
      </w:tr>
      <w:tr w:rsidR="00CD7B74" w:rsidTr="002979B9">
        <w:trPr>
          <w:trHeight w:val="448"/>
        </w:trPr>
        <w:tc>
          <w:tcPr>
            <w:tcW w:w="2552" w:type="dxa"/>
            <w:vAlign w:val="bottom"/>
          </w:tcPr>
          <w:p w:rsidR="00CD7B74" w:rsidRDefault="00CD7B74" w:rsidP="00A2017B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513" w:type="dxa"/>
            <w:gridSpan w:val="2"/>
            <w:vAlign w:val="bottom"/>
          </w:tcPr>
          <w:p w:rsidR="00CD7B74" w:rsidRPr="00A2017B" w:rsidRDefault="00CD7B74" w:rsidP="00A63811">
            <w:pPr>
              <w:rPr>
                <w:b/>
                <w:color w:val="FF0000"/>
              </w:rPr>
            </w:pPr>
            <w:r w:rsidRPr="00D737A3">
              <w:rPr>
                <w:b/>
                <w:color w:val="FF0000"/>
                <w:sz w:val="24"/>
              </w:rPr>
              <w:t xml:space="preserve">Sobota </w:t>
            </w:r>
            <w:r w:rsidR="00A63811">
              <w:rPr>
                <w:b/>
                <w:color w:val="FF0000"/>
                <w:sz w:val="24"/>
              </w:rPr>
              <w:t>18</w:t>
            </w:r>
            <w:r w:rsidR="00B110D8">
              <w:rPr>
                <w:b/>
                <w:color w:val="FF0000"/>
                <w:sz w:val="24"/>
              </w:rPr>
              <w:t>.</w:t>
            </w:r>
            <w:r w:rsidR="00E93F0C">
              <w:rPr>
                <w:b/>
                <w:color w:val="FF0000"/>
                <w:sz w:val="24"/>
              </w:rPr>
              <w:t xml:space="preserve"> </w:t>
            </w:r>
            <w:r w:rsidR="00A63811">
              <w:rPr>
                <w:b/>
                <w:color w:val="FF0000"/>
                <w:sz w:val="24"/>
              </w:rPr>
              <w:t>4</w:t>
            </w:r>
            <w:r w:rsidRPr="00D737A3">
              <w:rPr>
                <w:b/>
                <w:color w:val="FF0000"/>
                <w:sz w:val="24"/>
              </w:rPr>
              <w:t>.</w:t>
            </w:r>
            <w:r w:rsidR="00E93F0C">
              <w:rPr>
                <w:b/>
                <w:color w:val="FF0000"/>
                <w:sz w:val="24"/>
              </w:rPr>
              <w:t xml:space="preserve"> </w:t>
            </w:r>
            <w:r w:rsidR="001D6023">
              <w:rPr>
                <w:b/>
                <w:color w:val="FF0000"/>
                <w:sz w:val="24"/>
              </w:rPr>
              <w:t>202</w:t>
            </w:r>
            <w:r w:rsidR="00A63811">
              <w:rPr>
                <w:b/>
                <w:color w:val="FF0000"/>
                <w:sz w:val="24"/>
              </w:rPr>
              <w:t>6</w:t>
            </w:r>
            <w:r w:rsidRPr="00D737A3">
              <w:rPr>
                <w:b/>
                <w:color w:val="FF0000"/>
                <w:sz w:val="24"/>
              </w:rPr>
              <w:t xml:space="preserve">  </w:t>
            </w:r>
            <w:r w:rsidRPr="00A2017B">
              <w:rPr>
                <w:b/>
                <w:color w:val="FF0000"/>
              </w:rPr>
              <w:t xml:space="preserve">-  </w:t>
            </w:r>
            <w:r w:rsidR="001D6023">
              <w:rPr>
                <w:b/>
                <w:color w:val="FF0000"/>
                <w:sz w:val="36"/>
              </w:rPr>
              <w:t>10</w:t>
            </w:r>
            <w:r>
              <w:rPr>
                <w:b/>
                <w:color w:val="FF0000"/>
                <w:sz w:val="36"/>
              </w:rPr>
              <w:t>:</w:t>
            </w:r>
            <w:r w:rsidR="001D6023">
              <w:rPr>
                <w:b/>
                <w:color w:val="FF0000"/>
                <w:sz w:val="36"/>
              </w:rPr>
              <w:t>0</w:t>
            </w:r>
            <w:r w:rsidRPr="00F142E6">
              <w:rPr>
                <w:b/>
                <w:color w:val="FF0000"/>
                <w:sz w:val="36"/>
              </w:rPr>
              <w:t>0 hodin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513" w:type="dxa"/>
            <w:gridSpan w:val="2"/>
          </w:tcPr>
          <w:p w:rsidR="00410C29" w:rsidRPr="00410C29" w:rsidRDefault="00410C29" w:rsidP="00A562BE">
            <w:pPr>
              <w:rPr>
                <w:b/>
              </w:rPr>
            </w:pPr>
            <w:r w:rsidRPr="00410C29">
              <w:rPr>
                <w:rFonts w:cs="Arial"/>
                <w:b/>
                <w:color w:val="222222"/>
                <w:shd w:val="clear" w:color="auto" w:fill="FFFFFF"/>
              </w:rPr>
              <w:t>Krejčí Jan</w:t>
            </w:r>
            <w:r w:rsidRPr="00410C29">
              <w:rPr>
                <w:b/>
              </w:rPr>
              <w:t xml:space="preserve"> </w:t>
            </w:r>
          </w:p>
          <w:p w:rsidR="00620C7A" w:rsidRDefault="00620C7A" w:rsidP="00A562BE">
            <w:r>
              <w:sym w:font="Wingdings" w:char="F028"/>
            </w:r>
            <w:r>
              <w:t xml:space="preserve"> </w:t>
            </w:r>
            <w:r w:rsidRPr="009135A5">
              <w:t xml:space="preserve"> </w:t>
            </w:r>
            <w:r w:rsidR="00410C29">
              <w:rPr>
                <w:rFonts w:cs="Arial"/>
                <w:color w:val="222222"/>
                <w:shd w:val="clear" w:color="auto" w:fill="FFFFFF"/>
              </w:rPr>
              <w:t>734 621 558</w:t>
            </w:r>
            <w:r>
              <w:t>, e-mail</w:t>
            </w:r>
            <w:r w:rsidR="00410C29">
              <w:rPr>
                <w:rFonts w:cs="Arial"/>
                <w:szCs w:val="22"/>
              </w:rPr>
              <w:t xml:space="preserve">: </w:t>
            </w:r>
            <w:bookmarkStart w:id="0" w:name="_GoBack"/>
            <w:r w:rsidR="00FC4554" w:rsidRPr="007F5B7D">
              <w:rPr>
                <w:rStyle w:val="Hypertextovodkaz"/>
                <w:rFonts w:cs="Arial"/>
                <w:shd w:val="clear" w:color="auto" w:fill="FFFFFF"/>
              </w:rPr>
              <w:fldChar w:fldCharType="begin"/>
            </w:r>
            <w:r w:rsidR="00FC4554" w:rsidRPr="007F5B7D">
              <w:rPr>
                <w:rStyle w:val="Hypertextovodkaz"/>
                <w:rFonts w:cs="Arial"/>
                <w:shd w:val="clear" w:color="auto" w:fill="FFFFFF"/>
              </w:rPr>
              <w:instrText xml:space="preserve"> HYPERLINK "mailto:jan-krejci@post.cz" \t "_blank" </w:instrText>
            </w:r>
            <w:r w:rsidR="00FC4554" w:rsidRPr="007F5B7D">
              <w:rPr>
                <w:rStyle w:val="Hypertextovodkaz"/>
                <w:rFonts w:cs="Arial"/>
                <w:shd w:val="clear" w:color="auto" w:fill="FFFFFF"/>
              </w:rPr>
              <w:fldChar w:fldCharType="separate"/>
            </w:r>
            <w:r w:rsidR="00410C29" w:rsidRPr="007F5B7D">
              <w:rPr>
                <w:rStyle w:val="Hypertextovodkaz"/>
                <w:rFonts w:cs="Arial"/>
                <w:shd w:val="clear" w:color="auto" w:fill="FFFFFF"/>
              </w:rPr>
              <w:t>jan-krejci@post.cz</w:t>
            </w:r>
            <w:r w:rsidR="00FC4554" w:rsidRPr="007F5B7D">
              <w:rPr>
                <w:rStyle w:val="Hypertextovodkaz"/>
                <w:rFonts w:cs="Arial"/>
                <w:shd w:val="clear" w:color="auto" w:fill="FFFFFF"/>
              </w:rPr>
              <w:fldChar w:fldCharType="end"/>
            </w:r>
            <w:r w:rsidR="00410C29" w:rsidRPr="007F5B7D">
              <w:rPr>
                <w:rFonts w:cs="Arial"/>
                <w:color w:val="0000CC"/>
                <w:shd w:val="clear" w:color="auto" w:fill="FFFFFF"/>
              </w:rPr>
              <w:t> </w:t>
            </w:r>
            <w:bookmarkEnd w:id="0"/>
          </w:p>
        </w:tc>
      </w:tr>
      <w:tr w:rsidR="001269B0" w:rsidTr="00E4182B">
        <w:trPr>
          <w:trHeight w:val="340"/>
        </w:trPr>
        <w:tc>
          <w:tcPr>
            <w:tcW w:w="2552" w:type="dxa"/>
          </w:tcPr>
          <w:p w:rsidR="001269B0" w:rsidRDefault="001269B0" w:rsidP="001269B0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513" w:type="dxa"/>
            <w:gridSpan w:val="2"/>
          </w:tcPr>
          <w:p w:rsidR="00884E32" w:rsidRDefault="00410C29" w:rsidP="00884E32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rPr>
                <w:b/>
              </w:rPr>
              <w:t>Struhař Martin</w:t>
            </w:r>
          </w:p>
          <w:p w:rsidR="001269B0" w:rsidRDefault="00884E32" w:rsidP="00884E32">
            <w:r w:rsidRPr="00526F6B">
              <w:sym w:font="Wingdings" w:char="F028"/>
            </w:r>
            <w:r w:rsidRPr="00526F6B">
              <w:t xml:space="preserve"> </w:t>
            </w:r>
            <w:r>
              <w:t>724 693 264</w:t>
            </w:r>
            <w:r w:rsidRPr="00526F6B">
              <w:t xml:space="preserve">, e-mail: </w:t>
            </w:r>
            <w:hyperlink r:id="rId17" w:history="1">
              <w:r w:rsidRPr="00A75029">
                <w:rPr>
                  <w:rStyle w:val="Hypertextovodkaz"/>
                </w:rPr>
                <w:t>mar</w:t>
              </w:r>
              <w:r w:rsidRPr="007F5B7D">
                <w:rPr>
                  <w:rStyle w:val="Hypertextovodkaz"/>
                </w:rPr>
                <w:t>tin.str</w:t>
              </w:r>
              <w:r w:rsidRPr="00A75029">
                <w:rPr>
                  <w:rStyle w:val="Hypertextovodkaz"/>
                </w:rPr>
                <w:t>uhar@outlook.cz</w:t>
              </w:r>
            </w:hyperlink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1269B0" w:rsidRDefault="00410C29" w:rsidP="00410C29">
            <w:pPr>
              <w:rPr>
                <w:b/>
              </w:rPr>
            </w:pPr>
            <w:r w:rsidRPr="001269B0">
              <w:rPr>
                <w:b/>
              </w:rPr>
              <w:t>Struhař Martin</w:t>
            </w:r>
            <w:r>
              <w:rPr>
                <w:b/>
              </w:rPr>
              <w:t>,</w:t>
            </w:r>
            <w:r w:rsidRPr="001269B0">
              <w:rPr>
                <w:b/>
              </w:rPr>
              <w:t xml:space="preserve"> </w:t>
            </w:r>
            <w:r w:rsidRPr="00410C29">
              <w:rPr>
                <w:b/>
              </w:rPr>
              <w:t>Fadrhonc Michal</w:t>
            </w:r>
            <w:r>
              <w:rPr>
                <w:b/>
              </w:rPr>
              <w:t xml:space="preserve">, </w:t>
            </w:r>
            <w:r w:rsidRPr="00410C29">
              <w:rPr>
                <w:b/>
              </w:rPr>
              <w:t>Plh Vítězslav</w:t>
            </w:r>
            <w:r>
              <w:rPr>
                <w:b/>
              </w:rPr>
              <w:t xml:space="preserve">, </w:t>
            </w:r>
            <w:r w:rsidRPr="00410C29">
              <w:rPr>
                <w:b/>
              </w:rPr>
              <w:t>Přikryl Petr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1269B0" w:rsidRDefault="001269B0" w:rsidP="009F7809">
            <w:pPr>
              <w:rPr>
                <w:rFonts w:cs="Arial"/>
                <w:szCs w:val="22"/>
              </w:rPr>
            </w:pPr>
            <w:r w:rsidRPr="001269B0">
              <w:rPr>
                <w:rFonts w:cs="Arial"/>
                <w:bCs/>
                <w:szCs w:val="22"/>
              </w:rPr>
              <w:t>Nomi</w:t>
            </w:r>
            <w:r w:rsidR="006C4486">
              <w:rPr>
                <w:rFonts w:cs="Arial"/>
                <w:bCs/>
                <w:szCs w:val="22"/>
              </w:rPr>
              <w:t>nuje komise rozhodčích</w:t>
            </w:r>
          </w:p>
        </w:tc>
      </w:tr>
      <w:tr w:rsidR="00620C7A" w:rsidTr="00E434FB">
        <w:trPr>
          <w:trHeight w:val="340"/>
        </w:trPr>
        <w:tc>
          <w:tcPr>
            <w:tcW w:w="2552" w:type="dxa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Brankoví rozhodčí: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0268FF" w:rsidRDefault="00620C7A" w:rsidP="00D55039">
            <w:pPr>
              <w:rPr>
                <w:sz w:val="20"/>
              </w:rPr>
            </w:pPr>
            <w:r w:rsidRPr="000268FF">
              <w:rPr>
                <w:sz w:val="20"/>
              </w:rPr>
              <w:t>Upřesní hlavní rozhodčí z řad p</w:t>
            </w:r>
            <w:r w:rsidR="00AA5476">
              <w:rPr>
                <w:sz w:val="20"/>
              </w:rPr>
              <w:t>řítomných rozhodčích na hřišti: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513" w:type="dxa"/>
            <w:gridSpan w:val="2"/>
            <w:vAlign w:val="center"/>
          </w:tcPr>
          <w:p w:rsidR="00620C7A" w:rsidRDefault="00620C7A" w:rsidP="00620C7A">
            <w:r>
              <w:t>Dodá technický pořadatel</w:t>
            </w:r>
          </w:p>
        </w:tc>
      </w:tr>
      <w:tr w:rsidR="00620C7A" w:rsidTr="003B1C79">
        <w:trPr>
          <w:trHeight w:val="340"/>
        </w:trPr>
        <w:tc>
          <w:tcPr>
            <w:tcW w:w="2552" w:type="dxa"/>
          </w:tcPr>
          <w:p w:rsidR="00620C7A" w:rsidRDefault="00620C7A" w:rsidP="00620C7A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3B1C79" w:rsidRDefault="00620C7A" w:rsidP="00620C7A">
            <w:pPr>
              <w:rPr>
                <w:rFonts w:cs="Arial"/>
                <w:bCs/>
              </w:rPr>
            </w:pPr>
            <w:r w:rsidRPr="002505C0">
              <w:rPr>
                <w:rFonts w:cs="Arial"/>
                <w:bCs/>
              </w:rPr>
              <w:t xml:space="preserve">Hraje se systémem </w:t>
            </w:r>
            <w:r>
              <w:rPr>
                <w:rFonts w:cs="Arial"/>
                <w:bCs/>
              </w:rPr>
              <w:t>podle pořadí zápasů v příloze.</w:t>
            </w:r>
          </w:p>
        </w:tc>
      </w:tr>
      <w:tr w:rsidR="00620C7A" w:rsidTr="00910368">
        <w:trPr>
          <w:trHeight w:hRule="exact" w:val="920"/>
        </w:trPr>
        <w:tc>
          <w:tcPr>
            <w:tcW w:w="2552" w:type="dxa"/>
          </w:tcPr>
          <w:p w:rsidR="00620C7A" w:rsidRPr="00B83D05" w:rsidRDefault="00620C7A" w:rsidP="00620C7A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3544" w:type="dxa"/>
          </w:tcPr>
          <w:p w:rsidR="00620C7A" w:rsidRPr="00262E18" w:rsidRDefault="00620C7A" w:rsidP="00620C7A">
            <w:pPr>
              <w:rPr>
                <w:rFonts w:cs="Arial"/>
                <w:sz w:val="20"/>
                <w:u w:val="single"/>
              </w:rPr>
            </w:pPr>
            <w:r w:rsidRPr="00262E18">
              <w:rPr>
                <w:rFonts w:cs="Arial"/>
                <w:sz w:val="20"/>
                <w:u w:val="single"/>
              </w:rPr>
              <w:t>Základní skupina „A“:</w:t>
            </w:r>
          </w:p>
          <w:p w:rsidR="00620C7A" w:rsidRDefault="001269B0" w:rsidP="00620C7A">
            <w:pPr>
              <w:rPr>
                <w:rFonts w:cs="Arial"/>
                <w:sz w:val="20"/>
                <w:lang w:eastAsia="cs-CZ" w:bidi="ar-SA"/>
              </w:rPr>
            </w:pPr>
            <w:bookmarkStart w:id="1" w:name="OLE_LINK10"/>
            <w:r w:rsidRPr="001269B0">
              <w:rPr>
                <w:rFonts w:cs="Arial"/>
                <w:sz w:val="20"/>
                <w:lang w:eastAsia="cs-CZ" w:bidi="ar-SA"/>
              </w:rPr>
              <w:t xml:space="preserve">Sokol Zlín-Prštné 1 </w:t>
            </w:r>
            <w:r w:rsidR="00620C7A">
              <w:rPr>
                <w:rFonts w:cs="Arial"/>
                <w:sz w:val="20"/>
                <w:lang w:eastAsia="cs-CZ" w:bidi="ar-SA"/>
              </w:rPr>
              <w:t>-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 xml:space="preserve"> 1. míst</w:t>
            </w:r>
            <w:r w:rsidR="00620C7A">
              <w:rPr>
                <w:rFonts w:cs="Arial"/>
                <w:sz w:val="20"/>
                <w:lang w:eastAsia="cs-CZ" w:bidi="ar-SA"/>
              </w:rPr>
              <w:t>o v I. Lize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  <w:bookmarkEnd w:id="1"/>
          </w:p>
          <w:p w:rsidR="001269B0" w:rsidRDefault="00490185" w:rsidP="00620C7A">
            <w:pPr>
              <w:rPr>
                <w:rFonts w:cs="Arial"/>
                <w:sz w:val="20"/>
                <w:lang w:eastAsia="cs-CZ" w:bidi="ar-SA"/>
              </w:rPr>
            </w:pPr>
            <w:r w:rsidRPr="00910368">
              <w:rPr>
                <w:rFonts w:cs="Arial"/>
                <w:sz w:val="20"/>
                <w:lang w:eastAsia="cs-CZ" w:bidi="ar-SA"/>
              </w:rPr>
              <w:t>Sokol Zlín-Pršt</w:t>
            </w:r>
            <w:r>
              <w:rPr>
                <w:rFonts w:cs="Arial"/>
                <w:sz w:val="20"/>
                <w:lang w:eastAsia="cs-CZ" w:bidi="ar-SA"/>
              </w:rPr>
              <w:t>n</w:t>
            </w:r>
            <w:r w:rsidRPr="00910368">
              <w:rPr>
                <w:rFonts w:cs="Arial"/>
                <w:sz w:val="20"/>
                <w:lang w:eastAsia="cs-CZ" w:bidi="ar-SA"/>
              </w:rPr>
              <w:t>é</w:t>
            </w:r>
            <w:r>
              <w:rPr>
                <w:rFonts w:cs="Arial"/>
                <w:sz w:val="20"/>
                <w:lang w:eastAsia="cs-CZ" w:bidi="ar-SA"/>
              </w:rPr>
              <w:t xml:space="preserve"> 2 </w:t>
            </w:r>
            <w:r w:rsidR="001269B0">
              <w:rPr>
                <w:rFonts w:cs="Arial"/>
                <w:sz w:val="20"/>
                <w:lang w:eastAsia="cs-CZ" w:bidi="ar-SA"/>
              </w:rPr>
              <w:t>- 3</w:t>
            </w:r>
            <w:r w:rsidR="001269B0" w:rsidRPr="0060767A">
              <w:rPr>
                <w:rFonts w:cs="Arial"/>
                <w:sz w:val="20"/>
                <w:lang w:eastAsia="cs-CZ" w:bidi="ar-SA"/>
              </w:rPr>
              <w:t>. míst</w:t>
            </w:r>
            <w:r w:rsidR="001269B0">
              <w:rPr>
                <w:rFonts w:cs="Arial"/>
                <w:sz w:val="20"/>
                <w:lang w:eastAsia="cs-CZ" w:bidi="ar-SA"/>
              </w:rPr>
              <w:t>o v</w:t>
            </w:r>
            <w:r w:rsidR="001269B0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  <w:r w:rsidR="001269B0">
              <w:rPr>
                <w:rFonts w:cs="Arial"/>
                <w:sz w:val="20"/>
                <w:lang w:eastAsia="cs-CZ" w:bidi="ar-SA"/>
              </w:rPr>
              <w:t>I. Lize</w:t>
            </w:r>
          </w:p>
          <w:p w:rsidR="00620C7A" w:rsidRPr="0060767A" w:rsidRDefault="00490185" w:rsidP="00D04BF9">
            <w:pPr>
              <w:rPr>
                <w:rFonts w:cs="Arial"/>
                <w:sz w:val="20"/>
                <w:lang w:eastAsia="cs-CZ" w:bidi="ar-SA"/>
              </w:rPr>
            </w:pPr>
            <w:r>
              <w:rPr>
                <w:rFonts w:cs="Arial"/>
                <w:sz w:val="20"/>
                <w:lang w:eastAsia="cs-CZ" w:bidi="ar-SA"/>
              </w:rPr>
              <w:t xml:space="preserve">Lokomotiva Liberec </w:t>
            </w:r>
            <w:r w:rsidR="001269B0">
              <w:rPr>
                <w:rFonts w:cs="Arial"/>
                <w:sz w:val="20"/>
                <w:lang w:eastAsia="cs-CZ" w:bidi="ar-SA"/>
              </w:rPr>
              <w:t>- 5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>. míst</w:t>
            </w:r>
            <w:r w:rsidR="00620C7A">
              <w:rPr>
                <w:rFonts w:cs="Arial"/>
                <w:sz w:val="20"/>
                <w:lang w:eastAsia="cs-CZ" w:bidi="ar-SA"/>
              </w:rPr>
              <w:t>o v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  <w:r w:rsidR="00620C7A">
              <w:rPr>
                <w:rFonts w:cs="Arial"/>
                <w:sz w:val="20"/>
                <w:lang w:eastAsia="cs-CZ" w:bidi="ar-SA"/>
              </w:rPr>
              <w:t>I. Lize</w:t>
            </w:r>
          </w:p>
        </w:tc>
        <w:tc>
          <w:tcPr>
            <w:tcW w:w="3969" w:type="dxa"/>
          </w:tcPr>
          <w:p w:rsidR="00620C7A" w:rsidRPr="00262E18" w:rsidRDefault="00620C7A" w:rsidP="00620C7A">
            <w:pPr>
              <w:rPr>
                <w:rFonts w:cs="Arial"/>
                <w:sz w:val="20"/>
                <w:u w:val="single"/>
              </w:rPr>
            </w:pPr>
            <w:r w:rsidRPr="00262E18">
              <w:rPr>
                <w:rFonts w:cs="Arial"/>
                <w:sz w:val="20"/>
                <w:u w:val="single"/>
              </w:rPr>
              <w:t>Základní skupina „B“:</w:t>
            </w:r>
          </w:p>
          <w:p w:rsidR="00620C7A" w:rsidRDefault="00490185" w:rsidP="00620C7A">
            <w:pPr>
              <w:rPr>
                <w:rFonts w:cs="Arial"/>
                <w:sz w:val="20"/>
                <w:lang w:eastAsia="cs-CZ" w:bidi="ar-SA"/>
              </w:rPr>
            </w:pPr>
            <w:bookmarkStart w:id="2" w:name="OLE_LINK12"/>
            <w:r w:rsidRPr="00490185">
              <w:rPr>
                <w:rFonts w:cs="Arial"/>
                <w:sz w:val="20"/>
                <w:lang w:eastAsia="cs-CZ" w:bidi="ar-SA"/>
              </w:rPr>
              <w:t xml:space="preserve">Šitbořice/Nezamyslice </w:t>
            </w:r>
            <w:r w:rsidR="00620C7A">
              <w:rPr>
                <w:rFonts w:cs="Arial"/>
                <w:sz w:val="20"/>
                <w:lang w:eastAsia="cs-CZ" w:bidi="ar-SA"/>
              </w:rPr>
              <w:t>- 2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>. míst</w:t>
            </w:r>
            <w:r w:rsidR="00620C7A">
              <w:rPr>
                <w:rFonts w:cs="Arial"/>
                <w:sz w:val="20"/>
                <w:lang w:eastAsia="cs-CZ" w:bidi="ar-SA"/>
              </w:rPr>
              <w:t>o</w:t>
            </w:r>
            <w:bookmarkEnd w:id="2"/>
            <w:r w:rsidR="00620C7A">
              <w:rPr>
                <w:rFonts w:cs="Arial"/>
                <w:sz w:val="20"/>
                <w:lang w:eastAsia="cs-CZ" w:bidi="ar-SA"/>
              </w:rPr>
              <w:t xml:space="preserve"> v I. Lize</w:t>
            </w:r>
          </w:p>
          <w:p w:rsidR="001269B0" w:rsidRDefault="00490185" w:rsidP="001269B0">
            <w:pPr>
              <w:rPr>
                <w:rFonts w:cs="Arial"/>
                <w:sz w:val="20"/>
                <w:lang w:eastAsia="cs-CZ" w:bidi="ar-SA"/>
              </w:rPr>
            </w:pPr>
            <w:r w:rsidRPr="00490185">
              <w:rPr>
                <w:rFonts w:cs="Arial"/>
                <w:sz w:val="20"/>
                <w:lang w:eastAsia="cs-CZ" w:bidi="ar-SA"/>
              </w:rPr>
              <w:t xml:space="preserve">Sokol Šitbořice </w:t>
            </w:r>
            <w:r w:rsidR="001269B0">
              <w:rPr>
                <w:rFonts w:cs="Arial"/>
                <w:sz w:val="20"/>
                <w:lang w:eastAsia="cs-CZ" w:bidi="ar-SA"/>
              </w:rPr>
              <w:t>- 4</w:t>
            </w:r>
            <w:r w:rsidR="001269B0" w:rsidRPr="0060767A">
              <w:rPr>
                <w:rFonts w:cs="Arial"/>
                <w:sz w:val="20"/>
                <w:lang w:eastAsia="cs-CZ" w:bidi="ar-SA"/>
              </w:rPr>
              <w:t>. míst</w:t>
            </w:r>
            <w:r w:rsidR="001269B0">
              <w:rPr>
                <w:rFonts w:cs="Arial"/>
                <w:sz w:val="20"/>
                <w:lang w:eastAsia="cs-CZ" w:bidi="ar-SA"/>
              </w:rPr>
              <w:t>o v</w:t>
            </w:r>
            <w:r w:rsidR="001269B0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  <w:r w:rsidR="001269B0">
              <w:rPr>
                <w:rFonts w:cs="Arial"/>
                <w:sz w:val="20"/>
                <w:lang w:eastAsia="cs-CZ" w:bidi="ar-SA"/>
              </w:rPr>
              <w:t>I. Lize</w:t>
            </w:r>
            <w:r w:rsidR="001269B0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</w:p>
          <w:p w:rsidR="00620C7A" w:rsidRPr="00262E18" w:rsidRDefault="00490185" w:rsidP="00884E32">
            <w:pPr>
              <w:rPr>
                <w:rFonts w:cs="Arial"/>
                <w:sz w:val="20"/>
                <w:u w:val="single"/>
              </w:rPr>
            </w:pPr>
            <w:r w:rsidRPr="00490185">
              <w:rPr>
                <w:rFonts w:cs="Arial"/>
                <w:sz w:val="20"/>
                <w:lang w:eastAsia="cs-CZ" w:bidi="ar-SA"/>
              </w:rPr>
              <w:t xml:space="preserve">Start Plzeň </w:t>
            </w:r>
            <w:r w:rsidR="00620C7A">
              <w:rPr>
                <w:rFonts w:cs="Arial"/>
                <w:sz w:val="20"/>
                <w:lang w:eastAsia="cs-CZ" w:bidi="ar-SA"/>
              </w:rPr>
              <w:t xml:space="preserve">- </w:t>
            </w:r>
            <w:r w:rsidR="001269B0">
              <w:rPr>
                <w:rFonts w:cs="Arial"/>
                <w:sz w:val="20"/>
                <w:lang w:eastAsia="cs-CZ" w:bidi="ar-SA"/>
              </w:rPr>
              <w:t>6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>. míst</w:t>
            </w:r>
            <w:r w:rsidR="00620C7A">
              <w:rPr>
                <w:rFonts w:cs="Arial"/>
                <w:sz w:val="20"/>
                <w:lang w:eastAsia="cs-CZ" w:bidi="ar-SA"/>
              </w:rPr>
              <w:t>o v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  <w:r w:rsidR="00620C7A">
              <w:rPr>
                <w:rFonts w:cs="Arial"/>
                <w:sz w:val="20"/>
                <w:lang w:eastAsia="cs-CZ" w:bidi="ar-SA"/>
              </w:rPr>
              <w:t>I. Lize</w:t>
            </w:r>
            <w:r w:rsidR="00620C7A" w:rsidRPr="0060767A">
              <w:rPr>
                <w:rFonts w:cs="Arial"/>
                <w:sz w:val="20"/>
                <w:lang w:eastAsia="cs-CZ" w:bidi="ar-SA"/>
              </w:rPr>
              <w:t xml:space="preserve"> 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Default="00620C7A" w:rsidP="00620C7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715961" w:rsidRDefault="00620C7A" w:rsidP="00C257E9">
            <w:r w:rsidRPr="00715961">
              <w:t xml:space="preserve">Platná licence ČSC pro rok </w:t>
            </w:r>
            <w:r w:rsidR="001D6023">
              <w:rPr>
                <w:bCs/>
              </w:rPr>
              <w:t>202</w:t>
            </w:r>
            <w:r w:rsidR="00C257E9">
              <w:rPr>
                <w:bCs/>
              </w:rPr>
              <w:t>6</w:t>
            </w:r>
            <w:r w:rsidR="00D04BF9">
              <w:rPr>
                <w:rFonts w:cs="Arial"/>
                <w:sz w:val="20"/>
                <w:lang w:eastAsia="cs-CZ" w:bidi="ar-SA"/>
              </w:rPr>
              <w:t xml:space="preserve"> 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Pr="00B83D05" w:rsidRDefault="00620C7A" w:rsidP="00620C7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513" w:type="dxa"/>
            <w:gridSpan w:val="2"/>
            <w:vAlign w:val="center"/>
          </w:tcPr>
          <w:p w:rsidR="00620C7A" w:rsidRDefault="00620C7A" w:rsidP="00620C7A">
            <w:r>
              <w:t>Samostatná příloha tohoto rozpisu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  <w:vAlign w:val="center"/>
          </w:tcPr>
          <w:p w:rsidR="00620C7A" w:rsidRPr="00B83D05" w:rsidRDefault="00620C7A" w:rsidP="00620C7A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513" w:type="dxa"/>
            <w:gridSpan w:val="2"/>
            <w:vAlign w:val="center"/>
          </w:tcPr>
          <w:p w:rsidR="00620C7A" w:rsidRPr="007E7839" w:rsidRDefault="002B1004" w:rsidP="00620C7A">
            <w:pPr>
              <w:rPr>
                <w:b/>
              </w:rPr>
            </w:pPr>
            <w:r>
              <w:rPr>
                <w:b/>
              </w:rPr>
              <w:t>6</w:t>
            </w:r>
            <w:r w:rsidR="00620C7A">
              <w:rPr>
                <w:b/>
              </w:rPr>
              <w:t xml:space="preserve">00,- </w:t>
            </w:r>
            <w:r w:rsidR="00620C7A" w:rsidRPr="007E7839">
              <w:t>Kč za každé nominované družstvo</w:t>
            </w:r>
          </w:p>
        </w:tc>
      </w:tr>
      <w:tr w:rsidR="00620C7A" w:rsidTr="002B1004">
        <w:trPr>
          <w:trHeight w:val="340"/>
        </w:trPr>
        <w:tc>
          <w:tcPr>
            <w:tcW w:w="2552" w:type="dxa"/>
            <w:vAlign w:val="center"/>
          </w:tcPr>
          <w:p w:rsidR="00620C7A" w:rsidRPr="00B83D05" w:rsidRDefault="00620C7A" w:rsidP="002B1004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513" w:type="dxa"/>
            <w:gridSpan w:val="2"/>
            <w:vAlign w:val="center"/>
          </w:tcPr>
          <w:p w:rsidR="00620C7A" w:rsidRDefault="00620C7A" w:rsidP="002B1004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podle platných STS.</w:t>
            </w:r>
          </w:p>
        </w:tc>
      </w:tr>
      <w:tr w:rsidR="00620C7A" w:rsidTr="00E16B86">
        <w:trPr>
          <w:trHeight w:val="340"/>
        </w:trPr>
        <w:tc>
          <w:tcPr>
            <w:tcW w:w="2552" w:type="dxa"/>
          </w:tcPr>
          <w:p w:rsidR="00620C7A" w:rsidRDefault="00620C7A" w:rsidP="00E16B86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513" w:type="dxa"/>
            <w:gridSpan w:val="2"/>
          </w:tcPr>
          <w:p w:rsidR="00620C7A" w:rsidRPr="00325FF6" w:rsidRDefault="00620C7A" w:rsidP="00E16B86">
            <w:pPr>
              <w:rPr>
                <w:rFonts w:cs="Arial"/>
              </w:rPr>
            </w:pPr>
          </w:p>
        </w:tc>
      </w:tr>
      <w:tr w:rsidR="00620C7A" w:rsidTr="00E4182B">
        <w:trPr>
          <w:trHeight w:val="340"/>
        </w:trPr>
        <w:tc>
          <w:tcPr>
            <w:tcW w:w="2552" w:type="dxa"/>
          </w:tcPr>
          <w:p w:rsidR="00620C7A" w:rsidRPr="00B83D05" w:rsidRDefault="002B1004" w:rsidP="00620C7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513" w:type="dxa"/>
            <w:gridSpan w:val="2"/>
          </w:tcPr>
          <w:p w:rsidR="00620C7A" w:rsidRDefault="00620C7A" w:rsidP="00620C7A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620C7A" w:rsidTr="00E4182B">
        <w:trPr>
          <w:trHeight w:val="340"/>
        </w:trPr>
        <w:tc>
          <w:tcPr>
            <w:tcW w:w="2552" w:type="dxa"/>
          </w:tcPr>
          <w:p w:rsidR="00620C7A" w:rsidRDefault="00620C7A" w:rsidP="00620C7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513" w:type="dxa"/>
            <w:gridSpan w:val="2"/>
          </w:tcPr>
          <w:p w:rsidR="00620C7A" w:rsidRDefault="00620C7A" w:rsidP="00620C7A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</w:t>
            </w:r>
            <w:r w:rsidRPr="00A92BF5">
              <w:rPr>
                <w:szCs w:val="22"/>
              </w:rPr>
              <w:t xml:space="preserve"> na STK SC ČSC</w:t>
            </w:r>
            <w:r>
              <w:rPr>
                <w:szCs w:val="22"/>
              </w:rPr>
              <w:t xml:space="preserve"> - kolová</w:t>
            </w:r>
            <w:r w:rsidRPr="00A92BF5">
              <w:rPr>
                <w:szCs w:val="22"/>
              </w:rPr>
              <w:t>.</w:t>
            </w:r>
          </w:p>
          <w:p w:rsidR="00490185" w:rsidRDefault="00490185" w:rsidP="00490185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Poslední termín přihlášek na MEJ je </w:t>
            </w:r>
            <w:r w:rsidRPr="00490185">
              <w:rPr>
                <w:rFonts w:ascii="Arial" w:hAnsi="Arial" w:cs="Arial"/>
                <w:b/>
                <w:color w:val="FF0000"/>
                <w:sz w:val="22"/>
                <w:szCs w:val="22"/>
              </w:rPr>
              <w:t>pondělí 20. 4. 2026</w:t>
            </w:r>
          </w:p>
          <w:p w:rsidR="00490185" w:rsidRDefault="00490185" w:rsidP="00490185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Soustředění juniorů před MEJ se koná </w:t>
            </w:r>
            <w:r w:rsidRPr="00490185">
              <w:rPr>
                <w:rFonts w:ascii="Arial" w:hAnsi="Arial" w:cs="Arial"/>
                <w:b/>
                <w:sz w:val="22"/>
                <w:szCs w:val="22"/>
              </w:rPr>
              <w:t>dne 8. – 9. 5. 2026 v Brně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90185" w:rsidRDefault="00490185" w:rsidP="00490185">
            <w:pPr>
              <w:rPr>
                <w:rFonts w:cs="Arial"/>
                <w:szCs w:val="22"/>
              </w:rPr>
            </w:pPr>
            <w:r w:rsidRPr="007F5B7D">
              <w:rPr>
                <w:rFonts w:cs="Arial"/>
                <w:b/>
                <w:szCs w:val="22"/>
              </w:rPr>
              <w:t>Mistrovství Evropy juniorů</w:t>
            </w:r>
            <w:r>
              <w:rPr>
                <w:rFonts w:cs="Arial"/>
                <w:szCs w:val="22"/>
              </w:rPr>
              <w:t xml:space="preserve"> se koná dne </w:t>
            </w:r>
            <w:r w:rsidRPr="00490185">
              <w:rPr>
                <w:rFonts w:cs="Arial"/>
                <w:b/>
                <w:szCs w:val="22"/>
              </w:rPr>
              <w:t>15. - 16. 5. 2026 Höchst / AUT</w:t>
            </w:r>
            <w:r>
              <w:rPr>
                <w:rFonts w:cs="Arial"/>
                <w:szCs w:val="22"/>
              </w:rPr>
              <w:t>.</w:t>
            </w:r>
          </w:p>
          <w:p w:rsidR="00620C7A" w:rsidRPr="00D61AE8" w:rsidRDefault="00620C7A" w:rsidP="002B1004">
            <w:pPr>
              <w:rPr>
                <w:b/>
                <w:szCs w:val="22"/>
              </w:rPr>
            </w:pPr>
          </w:p>
        </w:tc>
      </w:tr>
    </w:tbl>
    <w:p w:rsidR="002469A0" w:rsidRPr="00C3741C" w:rsidRDefault="002469A0" w:rsidP="002469A0">
      <w:pPr>
        <w:rPr>
          <w:sz w:val="24"/>
          <w:szCs w:val="24"/>
          <w:u w:val="single"/>
        </w:rPr>
      </w:pPr>
      <w:r w:rsidRPr="00C3741C">
        <w:rPr>
          <w:b/>
          <w:sz w:val="24"/>
          <w:szCs w:val="24"/>
          <w:u w:val="single"/>
        </w:rPr>
        <w:lastRenderedPageBreak/>
        <w:t xml:space="preserve">Pořadí zápasů </w:t>
      </w:r>
      <w:r w:rsidRPr="00C3741C">
        <w:rPr>
          <w:rFonts w:cs="Arial"/>
          <w:b/>
          <w:sz w:val="24"/>
          <w:szCs w:val="24"/>
          <w:u w:val="single"/>
        </w:rPr>
        <w:t>JUNIOŘI – M</w:t>
      </w:r>
      <w:r>
        <w:rPr>
          <w:rFonts w:cs="Arial"/>
          <w:b/>
          <w:sz w:val="24"/>
          <w:szCs w:val="24"/>
          <w:u w:val="single"/>
        </w:rPr>
        <w:t>istrovství</w:t>
      </w:r>
      <w:r w:rsidRPr="00C3741C">
        <w:rPr>
          <w:rFonts w:cs="Arial"/>
          <w:b/>
          <w:sz w:val="24"/>
          <w:szCs w:val="24"/>
          <w:u w:val="single"/>
        </w:rPr>
        <w:t xml:space="preserve"> ČR – </w:t>
      </w:r>
      <w:r>
        <w:rPr>
          <w:rFonts w:cs="Arial"/>
          <w:b/>
          <w:sz w:val="24"/>
          <w:szCs w:val="24"/>
          <w:u w:val="single"/>
        </w:rPr>
        <w:t>FINÁLE</w:t>
      </w:r>
      <w:r w:rsidRPr="00C3741C">
        <w:rPr>
          <w:b/>
          <w:sz w:val="24"/>
          <w:szCs w:val="24"/>
          <w:u w:val="single"/>
        </w:rPr>
        <w:t xml:space="preserve"> – </w:t>
      </w:r>
      <w:r w:rsidR="00BD4D0C">
        <w:rPr>
          <w:b/>
          <w:sz w:val="24"/>
          <w:szCs w:val="24"/>
          <w:u w:val="single"/>
        </w:rPr>
        <w:t>Zlín</w:t>
      </w:r>
      <w:r w:rsidRPr="00C3741C">
        <w:rPr>
          <w:b/>
          <w:sz w:val="24"/>
          <w:szCs w:val="24"/>
          <w:u w:val="single"/>
        </w:rPr>
        <w:t xml:space="preserve"> </w:t>
      </w:r>
      <w:r w:rsidR="00490185">
        <w:rPr>
          <w:b/>
          <w:sz w:val="24"/>
          <w:szCs w:val="24"/>
          <w:u w:val="single"/>
        </w:rPr>
        <w:t>18</w:t>
      </w:r>
      <w:r w:rsidRPr="00C3741C">
        <w:rPr>
          <w:b/>
          <w:sz w:val="24"/>
          <w:szCs w:val="24"/>
          <w:u w:val="single"/>
        </w:rPr>
        <w:t>.</w:t>
      </w:r>
      <w:r w:rsidR="009576C9">
        <w:rPr>
          <w:b/>
          <w:sz w:val="24"/>
          <w:szCs w:val="24"/>
          <w:u w:val="single"/>
        </w:rPr>
        <w:t xml:space="preserve"> </w:t>
      </w:r>
      <w:r w:rsidR="00490185">
        <w:rPr>
          <w:b/>
          <w:sz w:val="24"/>
          <w:szCs w:val="24"/>
          <w:u w:val="single"/>
        </w:rPr>
        <w:t>4</w:t>
      </w:r>
      <w:r w:rsidRPr="00C3741C">
        <w:rPr>
          <w:b/>
          <w:sz w:val="24"/>
          <w:szCs w:val="24"/>
          <w:u w:val="single"/>
        </w:rPr>
        <w:t>.</w:t>
      </w:r>
      <w:r w:rsidR="009576C9">
        <w:rPr>
          <w:b/>
          <w:sz w:val="24"/>
          <w:szCs w:val="24"/>
          <w:u w:val="single"/>
        </w:rPr>
        <w:t xml:space="preserve"> </w:t>
      </w:r>
      <w:r w:rsidRPr="00C3741C">
        <w:rPr>
          <w:b/>
          <w:sz w:val="24"/>
          <w:szCs w:val="24"/>
          <w:u w:val="single"/>
        </w:rPr>
        <w:t>20</w:t>
      </w:r>
      <w:r w:rsidR="00BD4D0C">
        <w:rPr>
          <w:b/>
          <w:sz w:val="24"/>
          <w:szCs w:val="24"/>
          <w:u w:val="single"/>
        </w:rPr>
        <w:t>2</w:t>
      </w:r>
      <w:r w:rsidR="00490185">
        <w:rPr>
          <w:b/>
          <w:sz w:val="24"/>
          <w:szCs w:val="24"/>
          <w:u w:val="single"/>
        </w:rPr>
        <w:t>6</w:t>
      </w:r>
      <w:r w:rsidRPr="00C3741C">
        <w:rPr>
          <w:b/>
          <w:sz w:val="24"/>
          <w:szCs w:val="24"/>
          <w:u w:val="single"/>
        </w:rPr>
        <w:t xml:space="preserve"> </w:t>
      </w:r>
    </w:p>
    <w:p w:rsidR="002469A0" w:rsidRDefault="002469A0" w:rsidP="002469A0">
      <w:pPr>
        <w:rPr>
          <w:sz w:val="14"/>
        </w:rPr>
      </w:pPr>
    </w:p>
    <w:tbl>
      <w:tblPr>
        <w:tblW w:w="984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12"/>
        <w:gridCol w:w="2487"/>
        <w:gridCol w:w="240"/>
        <w:gridCol w:w="2464"/>
        <w:gridCol w:w="1718"/>
        <w:gridCol w:w="992"/>
        <w:gridCol w:w="1113"/>
      </w:tblGrid>
      <w:tr w:rsidR="002469A0" w:rsidRPr="006065C3" w:rsidTr="00FA6C67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469A0" w:rsidRPr="006065C3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065C3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3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1</w:t>
            </w:r>
          </w:p>
        </w:tc>
        <w:tc>
          <w:tcPr>
            <w:tcW w:w="171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color w:val="002060"/>
                <w:sz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Šitbořice/Nezamyslice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Lokomotiva Liberec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1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Šitbořice/Nezamyslice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Lokomotiva Liberec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2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90185" w:rsidRPr="006065C3" w:rsidTr="00490185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jc w:val="center"/>
              <w:rPr>
                <w:rFonts w:cs="Arial"/>
                <w:bCs/>
                <w:szCs w:val="28"/>
              </w:rPr>
            </w:pPr>
            <w:r w:rsidRPr="006065C3"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Default="00490185" w:rsidP="00490185">
            <w:pPr>
              <w:jc w:val="center"/>
              <w:rPr>
                <w:rFonts w:ascii="Arial Black" w:hAnsi="Arial Black" w:cs="Arial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185" w:rsidRPr="00747362" w:rsidRDefault="00490185" w:rsidP="00490185">
            <w:pPr>
              <w:rPr>
                <w:b/>
              </w:rPr>
            </w:pPr>
            <w:r w:rsidRPr="00747362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Šitbořice</w:t>
            </w:r>
          </w:p>
        </w:tc>
        <w:tc>
          <w:tcPr>
            <w:tcW w:w="1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FA6C67" w:rsidRDefault="00490185" w:rsidP="0049018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6065C3" w:rsidRDefault="00490185" w:rsidP="004901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2469A0" w:rsidRDefault="002469A0" w:rsidP="002469A0">
      <w:pPr>
        <w:tabs>
          <w:tab w:val="left" w:pos="4410"/>
        </w:tabs>
        <w:rPr>
          <w:sz w:val="14"/>
        </w:rPr>
      </w:pPr>
    </w:p>
    <w:p w:rsidR="002D52BA" w:rsidRPr="00415DDC" w:rsidRDefault="002D52BA" w:rsidP="002D52BA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Výsledky 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–</w:t>
      </w: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předkolo -</w:t>
      </w: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skupina "A"</w:t>
      </w:r>
    </w:p>
    <w:p w:rsidR="002469A0" w:rsidRDefault="002469A0" w:rsidP="002469A0">
      <w:pPr>
        <w:suppressAutoHyphens w:val="0"/>
        <w:rPr>
          <w:rFonts w:cs="Arial"/>
          <w:b/>
          <w:bCs/>
          <w:sz w:val="8"/>
          <w:szCs w:val="8"/>
          <w:lang w:eastAsia="cs-CZ" w:bidi="ar-SA"/>
        </w:rPr>
      </w:pPr>
    </w:p>
    <w:tbl>
      <w:tblPr>
        <w:tblW w:w="864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945"/>
        <w:gridCol w:w="945"/>
        <w:gridCol w:w="945"/>
        <w:gridCol w:w="709"/>
        <w:gridCol w:w="992"/>
        <w:gridCol w:w="851"/>
      </w:tblGrid>
      <w:tr w:rsidR="00F60DC4" w:rsidRPr="007F7D28" w:rsidTr="00F60DC4">
        <w:trPr>
          <w:trHeight w:val="22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D52BA" w:rsidRPr="00EC5040" w:rsidRDefault="002D52BA" w:rsidP="002D52BA">
            <w:pPr>
              <w:jc w:val="center"/>
              <w:rPr>
                <w:rFonts w:ascii="Arial Black" w:hAnsi="Arial Black" w:cs="Arial"/>
                <w:b/>
                <w:bCs/>
                <w:color w:val="FF0000"/>
                <w:sz w:val="20"/>
                <w:szCs w:val="24"/>
              </w:rPr>
            </w:pPr>
            <w:r w:rsidRPr="00EC5040">
              <w:rPr>
                <w:rFonts w:ascii="Arial Black" w:hAnsi="Arial Black" w:cs="Arial"/>
                <w:b/>
                <w:bCs/>
                <w:color w:val="FF0000"/>
                <w:sz w:val="20"/>
              </w:rPr>
              <w:t>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D52BA" w:rsidRDefault="002D52BA" w:rsidP="002D52BA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2BA" w:rsidRPr="0050584E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2BA" w:rsidRPr="0050584E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2BA" w:rsidRPr="0050584E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2BA" w:rsidRPr="00452505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2BA" w:rsidRPr="00452505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Branky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2BA" w:rsidRPr="00452505" w:rsidRDefault="002D52BA" w:rsidP="002D52BA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Místo</w:t>
            </w: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Lokomotiva Liberec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A</w:t>
            </w:r>
          </w:p>
        </w:tc>
        <w:tc>
          <w:tcPr>
            <w:tcW w:w="945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2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A</w:t>
            </w:r>
          </w:p>
        </w:tc>
        <w:tc>
          <w:tcPr>
            <w:tcW w:w="94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Zlín-Prštné 1</w:t>
            </w: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A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DA515B" w:rsidRPr="00415DDC" w:rsidRDefault="00DA515B" w:rsidP="002469A0">
      <w:pPr>
        <w:suppressAutoHyphens w:val="0"/>
        <w:rPr>
          <w:rFonts w:cs="Arial"/>
          <w:b/>
          <w:bCs/>
          <w:sz w:val="8"/>
          <w:szCs w:val="8"/>
          <w:lang w:eastAsia="cs-CZ" w:bidi="ar-SA"/>
        </w:rPr>
      </w:pPr>
    </w:p>
    <w:p w:rsidR="00826A27" w:rsidRDefault="00490185" w:rsidP="00826A27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Výsledky 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–</w:t>
      </w: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předkolo -</w:t>
      </w: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skupina</w:t>
      </w:r>
      <w:r w:rsidR="00826A27"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"</w:t>
      </w:r>
      <w:r w:rsidR="00826A27">
        <w:rPr>
          <w:rFonts w:cs="Arial"/>
          <w:b/>
          <w:bCs/>
          <w:sz w:val="26"/>
          <w:szCs w:val="36"/>
          <w:u w:val="single"/>
          <w:lang w:eastAsia="cs-CZ" w:bidi="ar-SA"/>
        </w:rPr>
        <w:t>B</w:t>
      </w:r>
      <w:r w:rsidR="00826A27"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"</w:t>
      </w:r>
    </w:p>
    <w:p w:rsidR="00826A27" w:rsidRPr="00415DDC" w:rsidRDefault="00826A27" w:rsidP="00826A27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</w:p>
    <w:tbl>
      <w:tblPr>
        <w:tblW w:w="864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945"/>
        <w:gridCol w:w="945"/>
        <w:gridCol w:w="945"/>
        <w:gridCol w:w="709"/>
        <w:gridCol w:w="992"/>
        <w:gridCol w:w="851"/>
      </w:tblGrid>
      <w:tr w:rsidR="00826A27" w:rsidRPr="007F7D28" w:rsidTr="00F60DC4">
        <w:trPr>
          <w:trHeight w:val="22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26A27" w:rsidRPr="00EC5040" w:rsidRDefault="00826A27" w:rsidP="00826A27">
            <w:pPr>
              <w:jc w:val="center"/>
              <w:rPr>
                <w:rFonts w:ascii="Arial Black" w:hAnsi="Arial Black" w:cs="Arial"/>
                <w:b/>
                <w:bCs/>
                <w:color w:val="0000FF"/>
                <w:sz w:val="20"/>
                <w:szCs w:val="24"/>
              </w:rPr>
            </w:pPr>
            <w:r w:rsidRPr="00EC5040">
              <w:rPr>
                <w:rFonts w:ascii="Arial Black" w:hAnsi="Arial Black" w:cs="Arial"/>
                <w:b/>
                <w:bCs/>
                <w:color w:val="0000FF"/>
                <w:sz w:val="20"/>
              </w:rPr>
              <w:t>B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26A27" w:rsidRDefault="00826A27" w:rsidP="00826A2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6A27" w:rsidRPr="0050584E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6A27" w:rsidRPr="0050584E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6A27" w:rsidRPr="0050584E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50584E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6A27" w:rsidRPr="00452505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6A27" w:rsidRPr="00452505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Branky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6A27" w:rsidRPr="00452505" w:rsidRDefault="00826A27" w:rsidP="00826A2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22"/>
                <w:lang w:eastAsia="cs-CZ" w:bidi="ar-SA"/>
              </w:rPr>
            </w:pPr>
            <w:r w:rsidRPr="00452505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Místo</w:t>
            </w: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Start Plzeň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B</w:t>
            </w:r>
          </w:p>
        </w:tc>
        <w:tc>
          <w:tcPr>
            <w:tcW w:w="945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Sokol Šitbořice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B</w:t>
            </w:r>
          </w:p>
        </w:tc>
        <w:tc>
          <w:tcPr>
            <w:tcW w:w="94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90185" w:rsidRPr="007F7D28" w:rsidTr="00490185">
        <w:trPr>
          <w:trHeight w:val="284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90185" w:rsidRPr="00490185" w:rsidRDefault="00490185" w:rsidP="00490185">
            <w:pPr>
              <w:rPr>
                <w:b/>
              </w:rPr>
            </w:pPr>
            <w:r w:rsidRPr="00490185">
              <w:rPr>
                <w:b/>
              </w:rPr>
              <w:t>Šitbořice/Nezamyslice</w:t>
            </w: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90185" w:rsidRPr="007F7D28" w:rsidRDefault="00490185" w:rsidP="00490185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B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90185" w:rsidRPr="007F7D28" w:rsidRDefault="00490185" w:rsidP="00490185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2D52BA" w:rsidRDefault="002D52BA" w:rsidP="002469A0">
      <w:pPr>
        <w:rPr>
          <w:b/>
          <w:color w:val="000080"/>
        </w:rPr>
      </w:pPr>
    </w:p>
    <w:p w:rsidR="00F60DC4" w:rsidRPr="00415DDC" w:rsidRDefault="00F60DC4" w:rsidP="00F60DC4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Utkání o umístění, semifinále a finále</w:t>
      </w:r>
    </w:p>
    <w:p w:rsidR="002D52BA" w:rsidRPr="00F60DC4" w:rsidRDefault="002D52BA" w:rsidP="002469A0">
      <w:pPr>
        <w:rPr>
          <w:b/>
          <w:color w:val="000080"/>
          <w:sz w:val="16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826A27" w:rsidRPr="00D34A9C" w:rsidTr="00E434FB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826A27" w:rsidRPr="00D34A9C" w:rsidRDefault="00360380" w:rsidP="00360380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>
              <w:rPr>
                <w:rFonts w:cs="Arial"/>
                <w:bCs/>
                <w:szCs w:val="22"/>
                <w:lang w:eastAsia="cs-CZ" w:bidi="ar-SA"/>
              </w:rPr>
              <w:t>7</w:t>
            </w:r>
            <w:r w:rsidR="00826A27"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826A27" w:rsidRPr="00D34A9C" w:rsidRDefault="00826A27" w:rsidP="00E434FB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1.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Semifinále 1.</w:t>
            </w:r>
            <w:r w:rsidR="00D40FB7"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A - 2.</w:t>
            </w:r>
            <w:r w:rsidR="00D40FB7"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B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26A27" w:rsidRPr="00D34A9C" w:rsidRDefault="00826A27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26A27" w:rsidRPr="00D34A9C" w:rsidRDefault="00826A27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26A27" w:rsidRPr="00D34A9C" w:rsidRDefault="00826A27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26A27" w:rsidRPr="00D34A9C" w:rsidRDefault="00826A27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FA6C67" w:rsidRPr="00D34A9C" w:rsidTr="00E434FB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A6C67" w:rsidRPr="00FA6C67" w:rsidRDefault="00FA6C67" w:rsidP="00FA6C67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2D52BA" w:rsidRPr="00F60DC4" w:rsidRDefault="002D52BA" w:rsidP="002469A0">
      <w:pPr>
        <w:rPr>
          <w:b/>
          <w:color w:val="000080"/>
          <w:sz w:val="16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500BC3" w:rsidRPr="00D34A9C" w:rsidTr="00E434FB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BC3" w:rsidRPr="00D34A9C" w:rsidRDefault="00360380" w:rsidP="00360380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>
              <w:rPr>
                <w:rFonts w:cs="Arial"/>
                <w:bCs/>
                <w:szCs w:val="22"/>
                <w:lang w:eastAsia="cs-CZ" w:bidi="ar-SA"/>
              </w:rPr>
              <w:t>8</w:t>
            </w:r>
            <w:r w:rsidR="00500BC3"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500BC3" w:rsidRPr="00D34A9C" w:rsidRDefault="00500BC3" w:rsidP="00E434FB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2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 xml:space="preserve">Semifinále 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>2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 w:rsidR="00D40FB7"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 xml:space="preserve">A - 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>1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 w:rsidR="00D40FB7"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B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00BC3" w:rsidRPr="00D34A9C" w:rsidRDefault="00500BC3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00BC3" w:rsidRPr="00D34A9C" w:rsidRDefault="00500BC3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00BC3" w:rsidRPr="00D34A9C" w:rsidRDefault="00500BC3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00BC3" w:rsidRPr="00D34A9C" w:rsidRDefault="00500BC3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FA6C67" w:rsidRPr="00D34A9C" w:rsidTr="00E434FB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A6C67" w:rsidRPr="00FA6C67" w:rsidRDefault="00FA6C67" w:rsidP="00FA6C67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500BC3" w:rsidRPr="00F60DC4" w:rsidRDefault="00500BC3" w:rsidP="002469A0">
      <w:pPr>
        <w:rPr>
          <w:b/>
          <w:color w:val="000080"/>
          <w:sz w:val="16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73285F" w:rsidRPr="00D34A9C" w:rsidTr="00E434FB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73285F" w:rsidRPr="00D34A9C" w:rsidRDefault="00360380" w:rsidP="00360380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>
              <w:rPr>
                <w:rFonts w:cs="Arial"/>
                <w:bCs/>
                <w:szCs w:val="22"/>
                <w:lang w:eastAsia="cs-CZ" w:bidi="ar-SA"/>
              </w:rPr>
              <w:t>9</w:t>
            </w:r>
            <w:r w:rsidR="0073285F"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Utkání o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a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m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>ísto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 xml:space="preserve"> 3.</w:t>
            </w:r>
            <w:r w:rsidR="00D40FB7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A – 3.</w:t>
            </w:r>
            <w:r w:rsidR="00D40FB7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FA6C67" w:rsidRPr="00D34A9C" w:rsidTr="00E434FB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A6C67" w:rsidRPr="00FA6C67" w:rsidRDefault="00FA6C67" w:rsidP="00FA6C67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3285F" w:rsidRPr="00F60DC4" w:rsidRDefault="0073285F" w:rsidP="002469A0">
      <w:pPr>
        <w:rPr>
          <w:b/>
          <w:color w:val="000080"/>
          <w:sz w:val="16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73285F" w:rsidRPr="00D34A9C" w:rsidTr="00E434FB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73285F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>
              <w:rPr>
                <w:rFonts w:cs="Arial"/>
                <w:bCs/>
                <w:szCs w:val="22"/>
                <w:lang w:eastAsia="cs-CZ" w:bidi="ar-SA"/>
              </w:rPr>
              <w:t>10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Utkání o 3. a 4. místo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FA6C67" w:rsidRPr="00D34A9C" w:rsidTr="00E434FB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A6C67" w:rsidRPr="00FA6C67" w:rsidRDefault="00FA6C67" w:rsidP="00FA6C67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500BC3" w:rsidRPr="00F60DC4" w:rsidRDefault="00500BC3" w:rsidP="002469A0">
      <w:pPr>
        <w:rPr>
          <w:b/>
          <w:color w:val="000080"/>
          <w:sz w:val="16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73285F" w:rsidRPr="00D34A9C" w:rsidTr="00E434FB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>
              <w:rPr>
                <w:rFonts w:cs="Arial"/>
                <w:bCs/>
                <w:szCs w:val="22"/>
                <w:lang w:eastAsia="cs-CZ" w:bidi="ar-SA"/>
              </w:rPr>
              <w:t>11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FINÁLE o 1. a 2. místo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3285F" w:rsidRPr="00D34A9C" w:rsidRDefault="0073285F" w:rsidP="00E434FB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FA6C67" w:rsidRPr="00D34A9C" w:rsidTr="0073285F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A6C67" w:rsidRPr="00F0000F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FA6C67" w:rsidRPr="00F0000F" w:rsidRDefault="00FA6C67" w:rsidP="00FA6C6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0000F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FA6C67" w:rsidRPr="00F0000F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A6C67" w:rsidRPr="00FA6C67" w:rsidRDefault="00FA6C67" w:rsidP="00FA6C67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FA6C67" w:rsidRPr="00D34A9C" w:rsidTr="00F60DC4">
        <w:trPr>
          <w:trHeight w:val="284"/>
        </w:trPr>
        <w:tc>
          <w:tcPr>
            <w:tcW w:w="582" w:type="dxa"/>
            <w:shd w:val="clear" w:color="auto" w:fill="auto"/>
            <w:noWrap/>
            <w:vAlign w:val="center"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gridSpan w:val="3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A6C67" w:rsidRPr="00F0000F" w:rsidRDefault="00FA6C67" w:rsidP="00FA6C67">
            <w:pPr>
              <w:rPr>
                <w:b/>
                <w:sz w:val="20"/>
              </w:rPr>
            </w:pPr>
            <w:r w:rsidRPr="00F0000F">
              <w:rPr>
                <w:b/>
                <w:sz w:val="20"/>
              </w:rPr>
              <w:t>Případně rozhodující utkání 1 x 6 min.: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A6C67" w:rsidRPr="00D34A9C" w:rsidRDefault="00FA6C67" w:rsidP="00FA6C67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A6C67" w:rsidRPr="00D34A9C" w:rsidRDefault="00FA6C67" w:rsidP="00FA6C67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826A27" w:rsidRDefault="00826A27" w:rsidP="002469A0">
      <w:pPr>
        <w:rPr>
          <w:b/>
          <w:color w:val="000080"/>
        </w:rPr>
      </w:pPr>
    </w:p>
    <w:p w:rsidR="002469A0" w:rsidRPr="00415DDC" w:rsidRDefault="002469A0" w:rsidP="002469A0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</w:p>
    <w:p w:rsidR="002469A0" w:rsidRPr="00410B84" w:rsidRDefault="002469A0" w:rsidP="002469A0">
      <w:pPr>
        <w:suppressAutoHyphens w:val="0"/>
        <w:rPr>
          <w:rFonts w:cs="Arial"/>
          <w:bCs/>
          <w:sz w:val="16"/>
          <w:szCs w:val="22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876"/>
        <w:gridCol w:w="4962"/>
        <w:gridCol w:w="1417"/>
      </w:tblGrid>
      <w:tr w:rsidR="002469A0" w:rsidRPr="00206387" w:rsidTr="00D11EF2">
        <w:trPr>
          <w:trHeight w:val="312"/>
        </w:trPr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2469A0" w:rsidRPr="00271A0E" w:rsidRDefault="002469A0" w:rsidP="00A57784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2876" w:type="dxa"/>
            <w:tcBorders>
              <w:bottom w:val="single" w:sz="4" w:space="0" w:color="auto"/>
            </w:tcBorders>
            <w:vAlign w:val="center"/>
          </w:tcPr>
          <w:p w:rsidR="002469A0" w:rsidRPr="00271A0E" w:rsidRDefault="002469A0" w:rsidP="00A57784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:rsidR="002469A0" w:rsidRPr="00271A0E" w:rsidRDefault="002469A0" w:rsidP="00A57784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469A0" w:rsidRPr="00AC4D5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C4D57">
              <w:rPr>
                <w:rFonts w:cs="Arial"/>
                <w:b/>
                <w:bCs/>
                <w:sz w:val="20"/>
                <w:lang w:eastAsia="cs-CZ" w:bidi="ar-SA"/>
              </w:rPr>
              <w:t>Nom.</w:t>
            </w:r>
            <w:r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AC4D57">
              <w:rPr>
                <w:rFonts w:cs="Arial"/>
                <w:b/>
                <w:bCs/>
                <w:sz w:val="20"/>
                <w:lang w:eastAsia="cs-CZ" w:bidi="ar-SA"/>
              </w:rPr>
              <w:t>body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2876" w:type="dxa"/>
            <w:tcBorders>
              <w:top w:val="single" w:sz="4" w:space="0" w:color="auto"/>
            </w:tcBorders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14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2876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12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2876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10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2876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8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2876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</w:tr>
      <w:tr w:rsidR="002469A0" w:rsidRPr="00206387" w:rsidTr="00D11EF2">
        <w:trPr>
          <w:trHeight w:val="312"/>
        </w:trPr>
        <w:tc>
          <w:tcPr>
            <w:tcW w:w="634" w:type="dxa"/>
            <w:vAlign w:val="center"/>
          </w:tcPr>
          <w:p w:rsidR="002469A0" w:rsidRPr="00206387" w:rsidRDefault="002469A0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2876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4962" w:type="dxa"/>
            <w:vAlign w:val="center"/>
          </w:tcPr>
          <w:p w:rsidR="002469A0" w:rsidRPr="00206387" w:rsidRDefault="002469A0" w:rsidP="00A5778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417" w:type="dxa"/>
            <w:vAlign w:val="center"/>
          </w:tcPr>
          <w:p w:rsidR="002469A0" w:rsidRPr="00206387" w:rsidRDefault="00AA7DE2" w:rsidP="00A5778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</w:tr>
    </w:tbl>
    <w:p w:rsidR="00AF326F" w:rsidRDefault="00AF326F" w:rsidP="002469A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2469A0" w:rsidRDefault="002469A0" w:rsidP="002469A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  <w:r>
        <w:rPr>
          <w:rFonts w:cs="Arial"/>
          <w:b/>
          <w:bCs/>
          <w:sz w:val="28"/>
          <w:szCs w:val="36"/>
          <w:u w:val="single"/>
          <w:lang w:eastAsia="cs-CZ" w:bidi="ar-SA"/>
        </w:rPr>
        <w:t>Přehled nominačních bodů</w:t>
      </w:r>
      <w:r w:rsidR="00E54110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pro MEJ 20</w:t>
      </w:r>
      <w:r w:rsidR="0020548D">
        <w:rPr>
          <w:rFonts w:cs="Arial"/>
          <w:b/>
          <w:bCs/>
          <w:sz w:val="28"/>
          <w:szCs w:val="36"/>
          <w:u w:val="single"/>
          <w:lang w:eastAsia="cs-CZ" w:bidi="ar-SA"/>
        </w:rPr>
        <w:t>2</w:t>
      </w:r>
      <w:r w:rsidR="009F0266">
        <w:rPr>
          <w:rFonts w:cs="Arial"/>
          <w:b/>
          <w:bCs/>
          <w:sz w:val="28"/>
          <w:szCs w:val="36"/>
          <w:u w:val="single"/>
          <w:lang w:eastAsia="cs-CZ" w:bidi="ar-SA"/>
        </w:rPr>
        <w:t>6</w:t>
      </w:r>
      <w:r>
        <w:rPr>
          <w:rFonts w:cs="Arial"/>
          <w:b/>
          <w:bCs/>
          <w:sz w:val="28"/>
          <w:szCs w:val="36"/>
          <w:u w:val="single"/>
          <w:lang w:eastAsia="cs-CZ" w:bidi="ar-SA"/>
        </w:rPr>
        <w:t>:</w:t>
      </w:r>
    </w:p>
    <w:p w:rsidR="00CF627A" w:rsidRDefault="00CF627A" w:rsidP="002469A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341"/>
        <w:gridCol w:w="1418"/>
        <w:gridCol w:w="1351"/>
        <w:gridCol w:w="1418"/>
        <w:gridCol w:w="1417"/>
      </w:tblGrid>
      <w:tr w:rsidR="00CF627A" w:rsidRPr="00CF627A" w:rsidTr="00CF627A">
        <w:trPr>
          <w:trHeight w:val="32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Times New Roman" w:hAnsi="Times New Roman"/>
                <w:sz w:val="20"/>
                <w:szCs w:val="24"/>
                <w:lang w:eastAsia="cs-CZ"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Times New Roman" w:hAnsi="Times New Roman"/>
                <w:sz w:val="20"/>
                <w:lang w:eastAsia="cs-CZ" w:bidi="ar-SA"/>
              </w:rPr>
            </w:pPr>
          </w:p>
        </w:tc>
        <w:tc>
          <w:tcPr>
            <w:tcW w:w="6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  <w:t>Nominační body pro MEJ</w:t>
            </w:r>
          </w:p>
        </w:tc>
      </w:tr>
      <w:tr w:rsidR="00CF627A" w:rsidRPr="00CF627A" w:rsidTr="007F5B7D">
        <w:trPr>
          <w:trHeight w:val="348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color w:val="FF0000"/>
                <w:sz w:val="28"/>
                <w:szCs w:val="28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 w:val="30"/>
                <w:szCs w:val="28"/>
                <w:lang w:eastAsia="cs-CZ" w:bidi="ar-SA"/>
              </w:rPr>
              <w:t>JUNIOŘI 2026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I.</w:t>
            </w:r>
            <w:r w:rsidR="007F5B7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LIGA Jun.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I.</w:t>
            </w:r>
            <w:r w:rsidR="007F5B7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LIGA Jun.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I.</w:t>
            </w:r>
            <w:r w:rsidR="007F5B7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LIGA Jun.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Mistrovství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</w:tr>
      <w:tr w:rsidR="00CF627A" w:rsidRPr="00CF627A" w:rsidTr="007F5B7D">
        <w:trPr>
          <w:trHeight w:val="312"/>
        </w:trPr>
        <w:tc>
          <w:tcPr>
            <w:tcW w:w="269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Nominační body pro MEJ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  <w:t>1. kolo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  <w:t>2. kolo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  <w:t>3. kolo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ČR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  <w:t>Nominační</w:t>
            </w:r>
          </w:p>
        </w:tc>
      </w:tr>
      <w:tr w:rsidR="00CF627A" w:rsidRPr="00CF627A" w:rsidTr="007F5B7D">
        <w:trPr>
          <w:trHeight w:val="312"/>
        </w:trPr>
        <w:tc>
          <w:tcPr>
            <w:tcW w:w="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sz w:val="20"/>
                <w:lang w:eastAsia="cs-CZ" w:bidi="ar-SA"/>
              </w:rPr>
              <w:t xml:space="preserve">Dne: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7F5B7D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18.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1.</w:t>
            </w: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7F5B7D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15.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2.</w:t>
            </w: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7F5B7D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21.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3.</w:t>
            </w:r>
            <w:r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 xml:space="preserve"> </w:t>
            </w:r>
            <w:r w:rsidR="00CF627A"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7F5B7D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  <w:t xml:space="preserve">18. </w:t>
            </w:r>
            <w:r w:rsidR="00CF627A" w:rsidRPr="00CF627A"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  <w:t>4.</w:t>
            </w:r>
            <w:r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  <w:t xml:space="preserve"> </w:t>
            </w:r>
            <w:r w:rsidR="00CF627A" w:rsidRPr="00CF627A">
              <w:rPr>
                <w:rFonts w:ascii="Arial CE" w:hAnsi="Arial CE" w:cs="Arial CE"/>
                <w:b/>
                <w:bCs/>
                <w:color w:val="FF0000"/>
                <w:sz w:val="24"/>
                <w:szCs w:val="24"/>
                <w:lang w:eastAsia="cs-CZ" w:bidi="ar-SA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  <w:t>body</w:t>
            </w:r>
          </w:p>
        </w:tc>
      </w:tr>
      <w:tr w:rsidR="00CF627A" w:rsidRPr="00CF627A" w:rsidTr="007F5B7D">
        <w:trPr>
          <w:trHeight w:val="312"/>
        </w:trPr>
        <w:tc>
          <w:tcPr>
            <w:tcW w:w="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sz w:val="20"/>
                <w:lang w:eastAsia="cs-CZ" w:bidi="ar-SA"/>
              </w:rPr>
              <w:t>Pořadatel: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Nezamyslice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Svitávka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Šitbořice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 w:val="20"/>
                <w:lang w:eastAsia="cs-CZ" w:bidi="ar-SA"/>
              </w:rPr>
              <w:t>Zlín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4"/>
                <w:szCs w:val="24"/>
                <w:lang w:eastAsia="cs-CZ" w:bidi="ar-SA"/>
              </w:rPr>
              <w:t>CELKEM</w:t>
            </w:r>
          </w:p>
        </w:tc>
      </w:tr>
      <w:tr w:rsidR="00CF627A" w:rsidRPr="00CF627A" w:rsidTr="007F5B7D">
        <w:trPr>
          <w:trHeight w:val="2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  <w:t>nominační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  <w:t>nominační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Cs/>
                <w:sz w:val="18"/>
                <w:szCs w:val="18"/>
                <w:lang w:eastAsia="cs-CZ" w:bidi="ar-SA"/>
              </w:rPr>
              <w:t>nominační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Cs/>
                <w:color w:val="FF0000"/>
                <w:sz w:val="18"/>
                <w:szCs w:val="18"/>
                <w:lang w:eastAsia="cs-CZ" w:bidi="ar-SA"/>
              </w:rPr>
            </w:pPr>
            <w:r w:rsidRPr="00CF627A">
              <w:rPr>
                <w:rFonts w:ascii="Arial CE" w:hAnsi="Arial CE" w:cs="Arial CE"/>
                <w:bCs/>
                <w:color w:val="FF0000"/>
                <w:sz w:val="18"/>
                <w:szCs w:val="18"/>
                <w:lang w:eastAsia="cs-CZ" w:bidi="ar-SA"/>
              </w:rPr>
              <w:t>nominační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Sokol Zlín-Prštné 1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21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Šitbořice/Nezamyslice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18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Sokol Zlín-Prštné 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15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Sokol Šitbořice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10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Lokomotiva Liberec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  <w:t>nestartovali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6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EFF7D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Start Plzeň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  <w:t>nestartovali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  <w:t>nestartovali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4</w:t>
            </w:r>
          </w:p>
        </w:tc>
      </w:tr>
      <w:tr w:rsidR="00CF627A" w:rsidRPr="00CF627A" w:rsidTr="007F5B7D">
        <w:trPr>
          <w:trHeight w:val="3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27A" w:rsidRPr="00CF627A" w:rsidRDefault="00CF627A" w:rsidP="007F5B7D">
            <w:pPr>
              <w:suppressAutoHyphens w:val="0"/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sz w:val="20"/>
                <w:szCs w:val="24"/>
                <w:lang w:eastAsia="cs-CZ" w:bidi="ar-SA"/>
              </w:rPr>
              <w:t>Brno/Svitávka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002060"/>
                <w:sz w:val="20"/>
                <w:lang w:eastAsia="cs-CZ" w:bidi="ar-SA"/>
              </w:rPr>
              <w:t>nestartovali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CF627A" w:rsidRPr="00CF627A" w:rsidRDefault="00CF627A" w:rsidP="00CF627A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</w:pPr>
            <w:r w:rsidRPr="00CF627A">
              <w:rPr>
                <w:rFonts w:ascii="Arial CE" w:hAnsi="Arial CE" w:cs="Arial CE"/>
                <w:b/>
                <w:bCs/>
                <w:color w:val="FF0000"/>
                <w:szCs w:val="22"/>
                <w:lang w:eastAsia="cs-CZ" w:bidi="ar-SA"/>
              </w:rPr>
              <w:t>4</w:t>
            </w:r>
          </w:p>
        </w:tc>
      </w:tr>
    </w:tbl>
    <w:p w:rsidR="00CF627A" w:rsidRDefault="00CF627A" w:rsidP="002469A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CF627A" w:rsidRDefault="00CF627A" w:rsidP="002469A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42554C" w:rsidRPr="00CB6C90" w:rsidRDefault="0042554C" w:rsidP="002469A0">
      <w:pPr>
        <w:suppressAutoHyphens w:val="0"/>
        <w:rPr>
          <w:rFonts w:cs="Arial"/>
          <w:b/>
          <w:bCs/>
          <w:sz w:val="16"/>
          <w:szCs w:val="16"/>
          <w:u w:val="single"/>
          <w:lang w:eastAsia="cs-CZ" w:bidi="ar-SA"/>
        </w:rPr>
      </w:pPr>
    </w:p>
    <w:p w:rsidR="002469A0" w:rsidRPr="00D61AE8" w:rsidRDefault="002469A0" w:rsidP="002469A0">
      <w:pPr>
        <w:rPr>
          <w:rFonts w:cs="Arial"/>
          <w:b/>
          <w:bCs/>
          <w:i/>
          <w:sz w:val="16"/>
          <w:szCs w:val="16"/>
          <w:u w:val="single"/>
          <w:lang w:eastAsia="cs-CZ" w:bidi="ar-SA"/>
        </w:rPr>
      </w:pP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Vý</w:t>
      </w:r>
      <w:r w:rsidR="00CB00D1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ňatek</w:t>
      </w: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 xml:space="preserve"> z</w:t>
      </w:r>
      <w:r w:rsidR="00D6721D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e</w:t>
      </w: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 xml:space="preserve"> Sportovně-technických směrnic:</w:t>
      </w:r>
    </w:p>
    <w:p w:rsidR="00B738D7" w:rsidRPr="00E8168F" w:rsidRDefault="00B738D7" w:rsidP="00B738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B738D7" w:rsidTr="00194E01">
        <w:tc>
          <w:tcPr>
            <w:tcW w:w="9495" w:type="dxa"/>
            <w:vAlign w:val="center"/>
          </w:tcPr>
          <w:p w:rsidR="00B738D7" w:rsidRPr="00CD2A8D" w:rsidRDefault="00B738D7" w:rsidP="00194E01">
            <w:pPr>
              <w:pStyle w:val="Nadpis2"/>
              <w:ind w:left="0" w:firstLine="0"/>
              <w:rPr>
                <w:b w:val="0"/>
                <w:bCs/>
                <w:iCs/>
                <w:color w:val="auto"/>
              </w:rPr>
            </w:pPr>
            <w:bookmarkStart w:id="3" w:name="_Toc529892471"/>
            <w:r w:rsidRPr="00CD2A8D">
              <w:rPr>
                <w:color w:val="auto"/>
              </w:rPr>
              <w:t>3. KOLOVÁ – JUNIOŘI</w:t>
            </w:r>
            <w:bookmarkEnd w:id="3"/>
            <w:r w:rsidRPr="00CD2A8D">
              <w:rPr>
                <w:color w:val="auto"/>
              </w:rPr>
              <w:t xml:space="preserve"> </w:t>
            </w:r>
          </w:p>
        </w:tc>
      </w:tr>
    </w:tbl>
    <w:p w:rsidR="00B738D7" w:rsidRDefault="00B738D7" w:rsidP="00B738D7">
      <w:pPr>
        <w:rPr>
          <w:b/>
          <w:bCs/>
          <w:iCs/>
          <w:sz w:val="16"/>
          <w:szCs w:val="16"/>
        </w:rPr>
      </w:pPr>
    </w:p>
    <w:p w:rsidR="00B738D7" w:rsidRPr="0011406C" w:rsidRDefault="00B738D7" w:rsidP="00B738D7">
      <w:pPr>
        <w:pStyle w:val="Nadpis3"/>
        <w:numPr>
          <w:ilvl w:val="1"/>
          <w:numId w:val="9"/>
        </w:numPr>
        <w:suppressAutoHyphens w:val="0"/>
        <w:spacing w:before="0" w:after="120"/>
        <w:ind w:left="567" w:hanging="567"/>
        <w:jc w:val="both"/>
        <w:rPr>
          <w:rFonts w:ascii="Arial" w:hAnsi="Arial" w:cs="Arial"/>
        </w:rPr>
      </w:pPr>
      <w:r w:rsidRPr="0011406C">
        <w:rPr>
          <w:rFonts w:ascii="Arial" w:hAnsi="Arial" w:cs="Arial"/>
        </w:rPr>
        <w:t xml:space="preserve"> JUNIOŘI – REPREZENTACE </w:t>
      </w:r>
    </w:p>
    <w:p w:rsidR="00B738D7" w:rsidRPr="007F5B7D" w:rsidRDefault="00B738D7" w:rsidP="00B738D7">
      <w:pPr>
        <w:numPr>
          <w:ilvl w:val="0"/>
          <w:numId w:val="13"/>
        </w:numPr>
        <w:ind w:left="284" w:hanging="284"/>
      </w:pPr>
      <w:r w:rsidRPr="007062E3">
        <w:rPr>
          <w:bCs/>
          <w:iCs/>
        </w:rPr>
        <w:t xml:space="preserve">Reprezentaci České republiky v kolové juniorů na </w:t>
      </w:r>
      <w:r w:rsidRPr="007062E3">
        <w:rPr>
          <w:b/>
          <w:bCs/>
          <w:iCs/>
        </w:rPr>
        <w:t>Mistrovství Evropy juniorů</w:t>
      </w:r>
      <w:r w:rsidRPr="007062E3">
        <w:rPr>
          <w:bCs/>
          <w:iCs/>
        </w:rPr>
        <w:t xml:space="preserve"> (MEJ), popř. na jiných mezinárodních </w:t>
      </w:r>
      <w:r w:rsidRPr="007F5B7D">
        <w:rPr>
          <w:bCs/>
          <w:iCs/>
        </w:rPr>
        <w:t xml:space="preserve">soutěžích, schvaluje sálová komise ČSC na návrh reprezentačních trenérů. </w:t>
      </w:r>
    </w:p>
    <w:p w:rsidR="00B738D7" w:rsidRPr="007F5B7D" w:rsidRDefault="00B738D7" w:rsidP="00B738D7">
      <w:pPr>
        <w:ind w:left="284" w:hanging="284"/>
        <w:rPr>
          <w:bCs/>
          <w:iCs/>
        </w:rPr>
      </w:pPr>
      <w:r w:rsidRPr="007F5B7D">
        <w:rPr>
          <w:bCs/>
          <w:iCs/>
        </w:rPr>
        <w:tab/>
        <w:t xml:space="preserve">K posouzení a výběru nejkvalitnějších hráčů nebo družstev z dlouhodobějšího pohledu jsou na podporu návrhu reprezentačních trenérů určeny nominační turnaje k získávání nominačních bodů. </w:t>
      </w:r>
    </w:p>
    <w:p w:rsidR="00B738D7" w:rsidRDefault="00B25A5E" w:rsidP="00B738D7">
      <w:pPr>
        <w:numPr>
          <w:ilvl w:val="0"/>
          <w:numId w:val="13"/>
        </w:numPr>
        <w:spacing w:after="60"/>
        <w:ind w:left="284" w:hanging="284"/>
        <w:rPr>
          <w:bCs/>
          <w:iCs/>
        </w:rPr>
      </w:pPr>
      <w:r w:rsidRPr="007F5B7D">
        <w:t>Družstva startující v nominačních turnajích získávají nominační body pro výběr reprezentace.</w:t>
      </w:r>
      <w:r w:rsidRPr="007F5B7D">
        <w:rPr>
          <w:bCs/>
          <w:iCs/>
        </w:rPr>
        <w:t xml:space="preserve"> </w:t>
      </w:r>
      <w:r w:rsidR="00B738D7" w:rsidRPr="007F5B7D">
        <w:rPr>
          <w:bCs/>
          <w:iCs/>
        </w:rPr>
        <w:t xml:space="preserve">Nejvyšší součet nominačních bodů určuje nejlepší </w:t>
      </w:r>
      <w:r w:rsidR="00B738D7" w:rsidRPr="007062E3">
        <w:rPr>
          <w:bCs/>
          <w:iCs/>
        </w:rPr>
        <w:t xml:space="preserve">družstvo pro výběr do reprezentace. </w:t>
      </w:r>
    </w:p>
    <w:p w:rsidR="00B738D7" w:rsidRPr="00D86E37" w:rsidRDefault="00B738D7" w:rsidP="00B738D7">
      <w:pPr>
        <w:numPr>
          <w:ilvl w:val="0"/>
          <w:numId w:val="13"/>
        </w:numPr>
        <w:spacing w:after="60"/>
        <w:ind w:left="284" w:hanging="284"/>
      </w:pPr>
      <w:r w:rsidRPr="007062E3">
        <w:rPr>
          <w:shd w:val="clear" w:color="auto" w:fill="FFFFFF"/>
        </w:rPr>
        <w:t xml:space="preserve">V případě, že po odehrání finále mají družstva na předních místech celkově stejný součet nominačních bodů ze všech turnajů, rozhoduje o konečném pořadí pro start na MEJ (i náhradní dvojice) lepší umístění </w:t>
      </w:r>
      <w:r w:rsidRPr="00D86E37">
        <w:rPr>
          <w:shd w:val="clear" w:color="auto" w:fill="FFFFFF"/>
        </w:rPr>
        <w:t>ve finále Mistrovství ČR juniorů. </w:t>
      </w:r>
    </w:p>
    <w:p w:rsidR="00B738D7" w:rsidRPr="007F5B7D" w:rsidRDefault="00B738D7" w:rsidP="00B738D7">
      <w:pPr>
        <w:numPr>
          <w:ilvl w:val="0"/>
          <w:numId w:val="13"/>
        </w:numPr>
        <w:spacing w:after="60"/>
        <w:ind w:left="284" w:hanging="284"/>
      </w:pPr>
      <w:r w:rsidRPr="00D86E37">
        <w:rPr>
          <w:bCs/>
          <w:iCs/>
        </w:rPr>
        <w:t xml:space="preserve">Mezi nominační turnaje juniorů jsou zařazeny tři turnaje I. Ligy juniorů (I.LJ) a finále Mistrovství </w:t>
      </w:r>
      <w:r w:rsidRPr="00D52C8A">
        <w:rPr>
          <w:bCs/>
          <w:iCs/>
        </w:rPr>
        <w:t xml:space="preserve">České </w:t>
      </w:r>
      <w:r w:rsidRPr="007F5B7D">
        <w:rPr>
          <w:bCs/>
          <w:iCs/>
        </w:rPr>
        <w:t>republiky.</w:t>
      </w:r>
      <w:r w:rsidRPr="007F5B7D">
        <w:t xml:space="preserve"> </w:t>
      </w:r>
    </w:p>
    <w:p w:rsidR="00B738D7" w:rsidRPr="00B738D7" w:rsidRDefault="00B738D7" w:rsidP="00B738D7">
      <w:pPr>
        <w:numPr>
          <w:ilvl w:val="0"/>
          <w:numId w:val="13"/>
        </w:numPr>
        <w:spacing w:after="60"/>
        <w:ind w:left="284" w:hanging="284"/>
      </w:pPr>
      <w:r w:rsidRPr="007F5B7D">
        <w:t>V případě shody bodů, rozdílu branek a počtu vstřelených branek v jednotlivém nominačním turnaji získávají družstva stejný počet nominačních bodů</w:t>
      </w:r>
      <w:r w:rsidRPr="00D52C8A">
        <w:rPr>
          <w:color w:val="FF0000"/>
        </w:rPr>
        <w:t>.</w:t>
      </w:r>
    </w:p>
    <w:p w:rsidR="00B738D7" w:rsidRPr="00D52C8A" w:rsidRDefault="00B738D7" w:rsidP="00B738D7">
      <w:pPr>
        <w:spacing w:after="60"/>
        <w:ind w:left="284"/>
      </w:pPr>
    </w:p>
    <w:p w:rsidR="00B738D7" w:rsidRPr="00B738D7" w:rsidRDefault="00B738D7" w:rsidP="00B738D7">
      <w:pPr>
        <w:spacing w:after="60"/>
        <w:rPr>
          <w:b/>
        </w:rPr>
      </w:pPr>
      <w:r w:rsidRPr="00B738D7">
        <w:rPr>
          <w:b/>
        </w:rPr>
        <w:t>NOMINAČNÍ BODY pro Mistrovství Evropy juniorů: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400"/>
        <w:gridCol w:w="3278"/>
        <w:gridCol w:w="1315"/>
        <w:gridCol w:w="2633"/>
      </w:tblGrid>
      <w:tr w:rsidR="00B738D7" w:rsidRPr="009C1C9B" w:rsidTr="00194E01">
        <w:trPr>
          <w:trHeight w:val="227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:rsidR="00B738D7" w:rsidRPr="009C1C9B" w:rsidRDefault="00B738D7" w:rsidP="00194E01">
            <w:pPr>
              <w:ind w:left="284" w:hanging="284"/>
              <w:rPr>
                <w:b/>
              </w:rPr>
            </w:pPr>
            <w:r w:rsidRPr="009C1C9B">
              <w:rPr>
                <w:b/>
              </w:rPr>
              <w:t xml:space="preserve">Každé kolo </w:t>
            </w:r>
            <w:r>
              <w:rPr>
                <w:b/>
              </w:rPr>
              <w:t>I. Ligy juniorů</w:t>
            </w:r>
          </w:p>
        </w:tc>
        <w:tc>
          <w:tcPr>
            <w:tcW w:w="3948" w:type="dxa"/>
            <w:gridSpan w:val="2"/>
            <w:tcBorders>
              <w:bottom w:val="single" w:sz="4" w:space="0" w:color="auto"/>
            </w:tcBorders>
            <w:vAlign w:val="bottom"/>
          </w:tcPr>
          <w:p w:rsidR="00B738D7" w:rsidRPr="00AF326F" w:rsidRDefault="00B738D7" w:rsidP="00194E01">
            <w:pPr>
              <w:ind w:left="284" w:hanging="284"/>
              <w:rPr>
                <w:b/>
                <w:bCs/>
                <w:highlight w:val="yellow"/>
              </w:rPr>
            </w:pPr>
            <w:r w:rsidRPr="00AF326F">
              <w:rPr>
                <w:b/>
                <w:bCs/>
                <w:highlight w:val="yellow"/>
              </w:rPr>
              <w:t>Mistrovství ČR juniorů</w:t>
            </w:r>
          </w:p>
        </w:tc>
      </w:tr>
      <w:tr w:rsidR="00B738D7" w:rsidRPr="009C1C9B" w:rsidTr="00194E01">
        <w:trPr>
          <w:trHeight w:val="255"/>
        </w:trPr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1. místo</w:t>
            </w:r>
          </w:p>
        </w:tc>
        <w:tc>
          <w:tcPr>
            <w:tcW w:w="3278" w:type="dxa"/>
            <w:tcBorders>
              <w:top w:val="single" w:sz="4" w:space="0" w:color="auto"/>
            </w:tcBorders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7 bodů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highlight w:val="yellow"/>
              </w:rPr>
            </w:pPr>
            <w:r w:rsidRPr="00AF326F">
              <w:rPr>
                <w:highlight w:val="yellow"/>
              </w:rPr>
              <w:t>1. místo</w:t>
            </w:r>
          </w:p>
        </w:tc>
        <w:tc>
          <w:tcPr>
            <w:tcW w:w="2633" w:type="dxa"/>
            <w:tcBorders>
              <w:top w:val="single" w:sz="4" w:space="0" w:color="auto"/>
            </w:tcBorders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>14 bodů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2.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6 bodů</w:t>
            </w:r>
          </w:p>
        </w:tc>
        <w:tc>
          <w:tcPr>
            <w:tcW w:w="1315" w:type="dxa"/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highlight w:val="yellow"/>
              </w:rPr>
            </w:pPr>
            <w:r w:rsidRPr="00AF326F">
              <w:rPr>
                <w:highlight w:val="yellow"/>
              </w:rPr>
              <w:t>2. místo</w:t>
            </w:r>
          </w:p>
        </w:tc>
        <w:tc>
          <w:tcPr>
            <w:tcW w:w="2633" w:type="dxa"/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>12 bodů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3.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5 bodů</w:t>
            </w:r>
          </w:p>
        </w:tc>
        <w:tc>
          <w:tcPr>
            <w:tcW w:w="1315" w:type="dxa"/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highlight w:val="yellow"/>
              </w:rPr>
            </w:pPr>
            <w:r w:rsidRPr="00AF326F">
              <w:rPr>
                <w:highlight w:val="yellow"/>
              </w:rPr>
              <w:t>3. místo</w:t>
            </w:r>
          </w:p>
        </w:tc>
        <w:tc>
          <w:tcPr>
            <w:tcW w:w="2633" w:type="dxa"/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>10 bodů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4.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4 body</w:t>
            </w:r>
          </w:p>
        </w:tc>
        <w:tc>
          <w:tcPr>
            <w:tcW w:w="1315" w:type="dxa"/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highlight w:val="yellow"/>
              </w:rPr>
            </w:pPr>
            <w:r w:rsidRPr="00AF326F">
              <w:rPr>
                <w:highlight w:val="yellow"/>
              </w:rPr>
              <w:t>4. místo</w:t>
            </w:r>
          </w:p>
        </w:tc>
        <w:tc>
          <w:tcPr>
            <w:tcW w:w="2633" w:type="dxa"/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 xml:space="preserve">  8 bodů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5.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3 body</w:t>
            </w:r>
          </w:p>
        </w:tc>
        <w:tc>
          <w:tcPr>
            <w:tcW w:w="1315" w:type="dxa"/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>5. místo</w:t>
            </w:r>
          </w:p>
        </w:tc>
        <w:tc>
          <w:tcPr>
            <w:tcW w:w="2633" w:type="dxa"/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 xml:space="preserve">  6 bodů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6.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2 body</w:t>
            </w:r>
          </w:p>
        </w:tc>
        <w:tc>
          <w:tcPr>
            <w:tcW w:w="1315" w:type="dxa"/>
            <w:vAlign w:val="bottom"/>
          </w:tcPr>
          <w:p w:rsidR="00B738D7" w:rsidRPr="00AF326F" w:rsidRDefault="00B738D7" w:rsidP="00194E01">
            <w:pPr>
              <w:ind w:left="284" w:hanging="284"/>
              <w:jc w:val="center"/>
              <w:rPr>
                <w:highlight w:val="yellow"/>
              </w:rPr>
            </w:pPr>
            <w:r w:rsidRPr="00AF326F">
              <w:rPr>
                <w:highlight w:val="yellow"/>
              </w:rPr>
              <w:t>6. místo</w:t>
            </w:r>
          </w:p>
        </w:tc>
        <w:tc>
          <w:tcPr>
            <w:tcW w:w="2633" w:type="dxa"/>
            <w:vAlign w:val="bottom"/>
          </w:tcPr>
          <w:p w:rsidR="00B738D7" w:rsidRPr="00AF326F" w:rsidRDefault="00B738D7" w:rsidP="00194E01">
            <w:pPr>
              <w:ind w:left="284" w:hanging="284"/>
              <w:rPr>
                <w:bCs/>
                <w:highlight w:val="yellow"/>
              </w:rPr>
            </w:pPr>
            <w:r w:rsidRPr="00AF326F">
              <w:rPr>
                <w:highlight w:val="yellow"/>
              </w:rPr>
              <w:t xml:space="preserve">  4 body</w:t>
            </w:r>
          </w:p>
        </w:tc>
      </w:tr>
      <w:tr w:rsidR="00B738D7" w:rsidRPr="00A04068" w:rsidTr="00194E01">
        <w:trPr>
          <w:trHeight w:val="255"/>
        </w:trPr>
        <w:tc>
          <w:tcPr>
            <w:tcW w:w="1400" w:type="dxa"/>
            <w:vAlign w:val="bottom"/>
          </w:tcPr>
          <w:p w:rsidR="00B738D7" w:rsidRPr="00D863A9" w:rsidRDefault="00B738D7" w:rsidP="00194E01">
            <w:pPr>
              <w:ind w:left="284" w:hanging="284"/>
              <w:jc w:val="center"/>
              <w:rPr>
                <w:highlight w:val="darkGray"/>
              </w:rPr>
            </w:pPr>
            <w:r w:rsidRPr="00D863A9">
              <w:rPr>
                <w:highlight w:val="darkGray"/>
              </w:rPr>
              <w:t>7. místo</w:t>
            </w:r>
          </w:p>
        </w:tc>
        <w:tc>
          <w:tcPr>
            <w:tcW w:w="3278" w:type="dxa"/>
            <w:vAlign w:val="bottom"/>
          </w:tcPr>
          <w:p w:rsidR="00B738D7" w:rsidRPr="00D863A9" w:rsidRDefault="00B738D7" w:rsidP="00194E01">
            <w:pPr>
              <w:ind w:left="284" w:hanging="284"/>
              <w:rPr>
                <w:highlight w:val="darkGray"/>
              </w:rPr>
            </w:pPr>
            <w:r w:rsidRPr="00D863A9">
              <w:rPr>
                <w:highlight w:val="darkGray"/>
              </w:rPr>
              <w:t>1 bod</w:t>
            </w:r>
          </w:p>
        </w:tc>
        <w:tc>
          <w:tcPr>
            <w:tcW w:w="1315" w:type="dxa"/>
            <w:vAlign w:val="bottom"/>
          </w:tcPr>
          <w:p w:rsidR="00B738D7" w:rsidRPr="00A04068" w:rsidRDefault="00B738D7" w:rsidP="00194E01">
            <w:pPr>
              <w:ind w:left="284" w:hanging="284"/>
              <w:jc w:val="center"/>
            </w:pPr>
          </w:p>
        </w:tc>
        <w:tc>
          <w:tcPr>
            <w:tcW w:w="2633" w:type="dxa"/>
            <w:vAlign w:val="bottom"/>
          </w:tcPr>
          <w:p w:rsidR="00B738D7" w:rsidRPr="00A04068" w:rsidRDefault="00B738D7" w:rsidP="00194E01">
            <w:pPr>
              <w:ind w:left="284" w:hanging="284"/>
            </w:pPr>
          </w:p>
        </w:tc>
      </w:tr>
    </w:tbl>
    <w:p w:rsidR="00D25B20" w:rsidRDefault="00D25B20" w:rsidP="00D25B20">
      <w:pPr>
        <w:rPr>
          <w:rFonts w:cs="Arial"/>
          <w:b/>
          <w:bCs/>
          <w:iCs/>
          <w:szCs w:val="22"/>
        </w:rPr>
      </w:pPr>
    </w:p>
    <w:p w:rsidR="00B738D7" w:rsidRDefault="00B738D7" w:rsidP="00D25B20">
      <w:pPr>
        <w:rPr>
          <w:rFonts w:cs="Arial"/>
          <w:b/>
          <w:bCs/>
          <w:iCs/>
          <w:szCs w:val="22"/>
        </w:rPr>
      </w:pPr>
    </w:p>
    <w:p w:rsidR="00B738D7" w:rsidRDefault="00B738D7" w:rsidP="00D25B20">
      <w:pPr>
        <w:rPr>
          <w:rFonts w:cs="Arial"/>
          <w:b/>
          <w:bCs/>
          <w:iCs/>
          <w:szCs w:val="22"/>
        </w:rPr>
      </w:pPr>
    </w:p>
    <w:p w:rsidR="00D25B20" w:rsidRPr="00D25B20" w:rsidRDefault="00D25B20" w:rsidP="00D25B20">
      <w:pPr>
        <w:ind w:left="284" w:hanging="284"/>
        <w:rPr>
          <w:rFonts w:cs="Arial"/>
          <w:b/>
          <w:bCs/>
          <w:color w:val="FF0000"/>
          <w:szCs w:val="22"/>
          <w:u w:val="single"/>
        </w:rPr>
      </w:pPr>
    </w:p>
    <w:p w:rsidR="00D25B20" w:rsidRPr="00B738D7" w:rsidRDefault="00D25B20" w:rsidP="00D25B20">
      <w:pPr>
        <w:pStyle w:val="Nadpis3"/>
        <w:numPr>
          <w:ilvl w:val="1"/>
          <w:numId w:val="9"/>
        </w:numPr>
        <w:suppressAutoHyphens w:val="0"/>
        <w:spacing w:before="0" w:after="120"/>
        <w:ind w:left="284" w:hanging="284"/>
        <w:jc w:val="both"/>
        <w:rPr>
          <w:rFonts w:ascii="Arial" w:hAnsi="Arial" w:cs="Arial"/>
          <w:szCs w:val="26"/>
        </w:rPr>
      </w:pPr>
      <w:bookmarkStart w:id="4" w:name="_Toc529892473"/>
      <w:r w:rsidRPr="00B738D7">
        <w:rPr>
          <w:rFonts w:ascii="Arial" w:hAnsi="Arial" w:cs="Arial"/>
          <w:szCs w:val="26"/>
        </w:rPr>
        <w:t>JUNIOŘI – MISTROVSTVÍ ČESKÉ REPUBLIKY</w:t>
      </w:r>
      <w:bookmarkEnd w:id="4"/>
      <w:r w:rsidRPr="00B738D7">
        <w:rPr>
          <w:rFonts w:ascii="Arial" w:hAnsi="Arial" w:cs="Arial"/>
          <w:szCs w:val="26"/>
        </w:rPr>
        <w:t xml:space="preserve"> </w:t>
      </w:r>
    </w:p>
    <w:p w:rsidR="00D25B20" w:rsidRPr="000E2446" w:rsidRDefault="00D25B20" w:rsidP="00D25B20">
      <w:pPr>
        <w:pStyle w:val="Odstavecseseznamem"/>
        <w:numPr>
          <w:ilvl w:val="1"/>
          <w:numId w:val="10"/>
        </w:numPr>
        <w:suppressAutoHyphens w:val="0"/>
        <w:ind w:left="284" w:hanging="284"/>
        <w:jc w:val="both"/>
        <w:rPr>
          <w:rFonts w:cs="Arial"/>
          <w:b w:val="0"/>
          <w:sz w:val="22"/>
          <w:szCs w:val="22"/>
          <w:u w:val="none"/>
        </w:rPr>
      </w:pPr>
      <w:r w:rsidRPr="000E2446">
        <w:rPr>
          <w:rFonts w:cs="Arial"/>
          <w:b w:val="0"/>
          <w:sz w:val="22"/>
          <w:szCs w:val="22"/>
          <w:u w:val="none"/>
        </w:rPr>
        <w:t>V turnaji o titul „</w:t>
      </w:r>
      <w:r w:rsidRPr="00B738D7">
        <w:rPr>
          <w:rFonts w:cs="Arial"/>
          <w:b w:val="0"/>
          <w:sz w:val="22"/>
          <w:szCs w:val="22"/>
          <w:u w:val="none"/>
        </w:rPr>
        <w:t>Mistr České republiky v kolové juniorů</w:t>
      </w:r>
      <w:r w:rsidRPr="000E2446">
        <w:rPr>
          <w:rFonts w:cs="Arial"/>
          <w:b w:val="0"/>
          <w:sz w:val="22"/>
          <w:szCs w:val="22"/>
          <w:u w:val="none"/>
        </w:rPr>
        <w:t xml:space="preserve">“ startuje </w:t>
      </w:r>
      <w:r w:rsidRPr="000E2446">
        <w:rPr>
          <w:rFonts w:cs="Arial"/>
          <w:sz w:val="22"/>
          <w:szCs w:val="22"/>
          <w:u w:val="none"/>
        </w:rPr>
        <w:t>6 družstev</w:t>
      </w:r>
      <w:r w:rsidRPr="000E2446">
        <w:rPr>
          <w:rFonts w:cs="Arial"/>
          <w:b w:val="0"/>
          <w:sz w:val="22"/>
          <w:szCs w:val="22"/>
          <w:u w:val="none"/>
        </w:rPr>
        <w:t xml:space="preserve">, která postoupila z I. Ligy juniorů nebo prvních 5 družstev z I. Ligy juniorů a družstvo pořadatele, pokud se žádné jeho družstvo nekvalifikovalo z I. Ligy juniorů. </w:t>
      </w:r>
    </w:p>
    <w:p w:rsidR="00D25B20" w:rsidRPr="000E2446" w:rsidRDefault="00D25B20" w:rsidP="00D25B20">
      <w:pPr>
        <w:pStyle w:val="Odstavecseseznamem"/>
        <w:spacing w:after="60"/>
        <w:ind w:left="284" w:hanging="284"/>
        <w:rPr>
          <w:rFonts w:cs="Arial"/>
          <w:b w:val="0"/>
          <w:sz w:val="22"/>
          <w:szCs w:val="22"/>
          <w:u w:val="none"/>
        </w:rPr>
      </w:pPr>
      <w:r w:rsidRPr="000E2446">
        <w:rPr>
          <w:rFonts w:cs="Arial"/>
          <w:b w:val="0"/>
          <w:sz w:val="22"/>
          <w:szCs w:val="22"/>
          <w:u w:val="none"/>
        </w:rPr>
        <w:tab/>
        <w:t>Pořadatel nemusí využít možnosti startu družstva pořadatele.</w:t>
      </w:r>
    </w:p>
    <w:p w:rsidR="00D25B20" w:rsidRPr="000E2446" w:rsidRDefault="00D25B20" w:rsidP="00D25B20">
      <w:pPr>
        <w:pStyle w:val="Odstavecseseznamem"/>
        <w:numPr>
          <w:ilvl w:val="1"/>
          <w:numId w:val="10"/>
        </w:numPr>
        <w:suppressAutoHyphens w:val="0"/>
        <w:ind w:left="284" w:hanging="284"/>
        <w:jc w:val="both"/>
        <w:rPr>
          <w:rFonts w:cs="Arial"/>
          <w:b w:val="0"/>
          <w:sz w:val="22"/>
          <w:szCs w:val="22"/>
          <w:u w:val="none"/>
        </w:rPr>
      </w:pPr>
      <w:r w:rsidRPr="000E2446">
        <w:rPr>
          <w:rFonts w:cs="Arial"/>
          <w:b w:val="0"/>
          <w:sz w:val="22"/>
          <w:szCs w:val="22"/>
          <w:u w:val="none"/>
        </w:rPr>
        <w:t xml:space="preserve">Při pořádání </w:t>
      </w:r>
      <w:r w:rsidRPr="00194E01">
        <w:rPr>
          <w:rFonts w:cs="Arial"/>
          <w:sz w:val="22"/>
          <w:szCs w:val="22"/>
        </w:rPr>
        <w:t>společného</w:t>
      </w:r>
      <w:r w:rsidRPr="00194E01">
        <w:rPr>
          <w:rFonts w:cs="Arial"/>
          <w:b w:val="0"/>
          <w:sz w:val="22"/>
          <w:szCs w:val="22"/>
          <w:u w:val="none"/>
        </w:rPr>
        <w:t xml:space="preserve"> Mistrovství</w:t>
      </w:r>
      <w:r w:rsidRPr="000E2446">
        <w:rPr>
          <w:rFonts w:cs="Arial"/>
          <w:b w:val="0"/>
          <w:sz w:val="22"/>
          <w:szCs w:val="22"/>
        </w:rPr>
        <w:t xml:space="preserve"> ČR s krasojízdou</w:t>
      </w:r>
      <w:r w:rsidRPr="000E2446">
        <w:rPr>
          <w:rFonts w:cs="Arial"/>
          <w:b w:val="0"/>
          <w:sz w:val="22"/>
          <w:szCs w:val="22"/>
          <w:u w:val="none"/>
        </w:rPr>
        <w:t xml:space="preserve"> družstva odehrají ve finále předkolo MČR ve 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szCs w:val="22"/>
        </w:rPr>
        <w:tab/>
        <w:t xml:space="preserve">dvou skupinách každý s každým. 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szCs w:val="22"/>
        </w:rPr>
        <w:tab/>
        <w:t xml:space="preserve">Družstva jsou nasazena do dvou skupin „A“ a „B“ po </w:t>
      </w:r>
      <w:r w:rsidRPr="00D25B20">
        <w:rPr>
          <w:rFonts w:cs="Arial"/>
          <w:b/>
          <w:szCs w:val="22"/>
        </w:rPr>
        <w:t>třech družstvech</w:t>
      </w:r>
      <w:r w:rsidRPr="00D25B20">
        <w:rPr>
          <w:rFonts w:cs="Arial"/>
          <w:szCs w:val="22"/>
        </w:rPr>
        <w:t xml:space="preserve">, to střídavě v pořadí podle umístění </w:t>
      </w:r>
      <w:r w:rsidR="000E2446">
        <w:rPr>
          <w:rFonts w:cs="Arial"/>
          <w:szCs w:val="22"/>
        </w:rPr>
        <w:t>v I. Lize juniorů</w:t>
      </w:r>
      <w:r w:rsidRPr="00D25B20">
        <w:rPr>
          <w:rFonts w:cs="Arial"/>
          <w:szCs w:val="22"/>
        </w:rPr>
        <w:t xml:space="preserve">.  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b w:val="0"/>
          <w:sz w:val="22"/>
          <w:szCs w:val="22"/>
          <w:u w:val="none"/>
        </w:rPr>
      </w:pPr>
      <w:r w:rsidRPr="00D25B20">
        <w:rPr>
          <w:rFonts w:cs="Arial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>Skupina „A“:</w:t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>Skupina „B“: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b w:val="0"/>
          <w:sz w:val="22"/>
          <w:szCs w:val="22"/>
          <w:u w:val="none"/>
        </w:rPr>
      </w:pP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>družstvo na 1. místě v</w:t>
      </w:r>
      <w:r w:rsidR="00DF4703">
        <w:rPr>
          <w:rFonts w:cs="Arial"/>
          <w:b w:val="0"/>
          <w:sz w:val="22"/>
          <w:szCs w:val="22"/>
          <w:u w:val="none"/>
        </w:rPr>
        <w:t> I. Lize</w:t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="00DF4703">
        <w:rPr>
          <w:rFonts w:cs="Arial"/>
          <w:b w:val="0"/>
          <w:sz w:val="22"/>
          <w:szCs w:val="22"/>
          <w:u w:val="none"/>
        </w:rPr>
        <w:tab/>
      </w:r>
      <w:r w:rsidR="00DF4703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 xml:space="preserve">družstvo na 2. místě v </w:t>
      </w:r>
      <w:r w:rsidR="00DF4703">
        <w:rPr>
          <w:rFonts w:cs="Arial"/>
          <w:b w:val="0"/>
          <w:sz w:val="22"/>
          <w:szCs w:val="22"/>
          <w:u w:val="none"/>
        </w:rPr>
        <w:t>I. Lize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b w:val="0"/>
          <w:sz w:val="22"/>
          <w:szCs w:val="22"/>
          <w:u w:val="none"/>
        </w:rPr>
      </w:pP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 xml:space="preserve">družstvo na 3. místě v </w:t>
      </w:r>
      <w:r w:rsidR="00DF4703">
        <w:rPr>
          <w:rFonts w:cs="Arial"/>
          <w:b w:val="0"/>
          <w:sz w:val="22"/>
          <w:szCs w:val="22"/>
          <w:u w:val="none"/>
        </w:rPr>
        <w:t>I. Lize</w:t>
      </w:r>
      <w:r w:rsidR="00DF4703">
        <w:rPr>
          <w:rFonts w:cs="Arial"/>
          <w:b w:val="0"/>
          <w:sz w:val="22"/>
          <w:szCs w:val="22"/>
          <w:u w:val="none"/>
        </w:rPr>
        <w:tab/>
      </w:r>
      <w:r w:rsidR="00DF4703">
        <w:rPr>
          <w:rFonts w:cs="Arial"/>
          <w:b w:val="0"/>
          <w:sz w:val="22"/>
          <w:szCs w:val="22"/>
          <w:u w:val="none"/>
        </w:rPr>
        <w:tab/>
      </w:r>
      <w:r w:rsidR="00DF4703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 xml:space="preserve">družstvo na 4. místě v </w:t>
      </w:r>
      <w:r w:rsidR="00DF4703">
        <w:rPr>
          <w:rFonts w:cs="Arial"/>
          <w:b w:val="0"/>
          <w:sz w:val="22"/>
          <w:szCs w:val="22"/>
          <w:u w:val="none"/>
        </w:rPr>
        <w:t>I. Lize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b w:val="0"/>
          <w:sz w:val="22"/>
          <w:szCs w:val="22"/>
          <w:u w:val="none"/>
        </w:rPr>
      </w:pP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 xml:space="preserve">družstvo na 5. místě v </w:t>
      </w:r>
      <w:r w:rsidR="00DF4703">
        <w:rPr>
          <w:rFonts w:cs="Arial"/>
          <w:b w:val="0"/>
          <w:sz w:val="22"/>
          <w:szCs w:val="22"/>
          <w:u w:val="none"/>
        </w:rPr>
        <w:t>I. Lize</w:t>
      </w:r>
      <w:r w:rsidR="00DF4703">
        <w:rPr>
          <w:rFonts w:cs="Arial"/>
          <w:b w:val="0"/>
          <w:sz w:val="22"/>
          <w:szCs w:val="22"/>
          <w:u w:val="none"/>
        </w:rPr>
        <w:tab/>
      </w:r>
      <w:r w:rsidR="00DF4703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</w:r>
      <w:r w:rsidRPr="00D25B20">
        <w:rPr>
          <w:rFonts w:cs="Arial"/>
          <w:b w:val="0"/>
          <w:sz w:val="22"/>
          <w:szCs w:val="22"/>
          <w:u w:val="none"/>
        </w:rPr>
        <w:tab/>
        <w:t>družstvo na 6. místě v </w:t>
      </w:r>
      <w:r w:rsidR="00DF4703">
        <w:rPr>
          <w:rFonts w:cs="Arial"/>
          <w:b w:val="0"/>
          <w:sz w:val="22"/>
          <w:szCs w:val="22"/>
          <w:u w:val="none"/>
        </w:rPr>
        <w:t>I. Lize</w:t>
      </w:r>
      <w:r w:rsidR="00DF4703" w:rsidRPr="00D25B20">
        <w:rPr>
          <w:rFonts w:cs="Arial"/>
          <w:b w:val="0"/>
          <w:sz w:val="22"/>
          <w:szCs w:val="22"/>
          <w:u w:val="none"/>
        </w:rPr>
        <w:t xml:space="preserve"> </w:t>
      </w:r>
      <w:r w:rsidRPr="00B738D7">
        <w:rPr>
          <w:rFonts w:cs="Arial"/>
          <w:b w:val="0"/>
          <w:i/>
          <w:sz w:val="22"/>
          <w:szCs w:val="22"/>
          <w:u w:val="none"/>
        </w:rPr>
        <w:t>nebo pořadatel</w:t>
      </w:r>
      <w:r w:rsidRPr="00D25B20">
        <w:rPr>
          <w:rFonts w:cs="Arial"/>
          <w:b w:val="0"/>
          <w:sz w:val="22"/>
          <w:szCs w:val="22"/>
          <w:u w:val="none"/>
        </w:rPr>
        <w:t>.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b w:val="0"/>
          <w:sz w:val="22"/>
          <w:szCs w:val="22"/>
          <w:u w:val="none"/>
        </w:rPr>
      </w:pPr>
    </w:p>
    <w:p w:rsidR="00B738D7" w:rsidRPr="003F7962" w:rsidRDefault="00B738D7" w:rsidP="00B738D7">
      <w:pPr>
        <w:ind w:left="708"/>
      </w:pPr>
      <w:r w:rsidRPr="00CD2A8D">
        <w:rPr>
          <w:szCs w:val="22"/>
        </w:rPr>
        <w:t xml:space="preserve">Pořadí ve skupinách se určí podle získaného počtu bodů. </w:t>
      </w:r>
      <w:r w:rsidRPr="003F7962">
        <w:t>V případě sh</w:t>
      </w:r>
      <w:r>
        <w:t xml:space="preserve">odného bodového zisku </w:t>
      </w:r>
      <w:r w:rsidRPr="000C3C21">
        <w:t xml:space="preserve">rozhoduje </w:t>
      </w:r>
      <w:r w:rsidRPr="000C3C21">
        <w:rPr>
          <w:color w:val="FF0000"/>
        </w:rPr>
        <w:t>brankový rozdíl,</w:t>
      </w:r>
      <w:r w:rsidRPr="000C3C21">
        <w:t xml:space="preserve"> při shodném rozdílu pak více vstřelených branek. </w:t>
      </w:r>
      <w:r w:rsidRPr="000C3C21">
        <w:rPr>
          <w:color w:val="FF0000"/>
        </w:rPr>
        <w:t xml:space="preserve">V případě shodného počtu bodů na rozhraní postupového místa se mezi dotčenými družstvy odehrají </w:t>
      </w:r>
      <w:r w:rsidRPr="000C3C21">
        <w:rPr>
          <w:b/>
          <w:color w:val="FF0000"/>
        </w:rPr>
        <w:t>rozhodující utkání</w:t>
      </w:r>
      <w:r w:rsidRPr="000C3C21">
        <w:rPr>
          <w:color w:val="FF0000"/>
        </w:rPr>
        <w:t xml:space="preserve"> 1x7 minut, v případě nerozhodného výsledku </w:t>
      </w:r>
      <w:r w:rsidRPr="00194E01">
        <w:rPr>
          <w:b/>
          <w:color w:val="FF0000"/>
        </w:rPr>
        <w:t>4M údery</w:t>
      </w:r>
      <w:r w:rsidRPr="000C3C21">
        <w:rPr>
          <w:color w:val="FF0000"/>
        </w:rPr>
        <w:t>.</w:t>
      </w:r>
    </w:p>
    <w:p w:rsidR="00B738D7" w:rsidRDefault="00B738D7" w:rsidP="00D25B20">
      <w:pPr>
        <w:ind w:left="284" w:hanging="284"/>
        <w:rPr>
          <w:rFonts w:cs="Arial"/>
          <w:szCs w:val="22"/>
        </w:rPr>
      </w:pP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b/>
          <w:szCs w:val="22"/>
        </w:rPr>
        <w:tab/>
        <w:t>Družstva na 3. místech ve skupinách</w:t>
      </w:r>
      <w:r w:rsidRPr="00D25B20">
        <w:rPr>
          <w:rFonts w:cs="Arial"/>
          <w:szCs w:val="22"/>
        </w:rPr>
        <w:t xml:space="preserve"> se utkají v jednom utkání o celkové 5. až 6. místo v MČR.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szCs w:val="22"/>
        </w:rPr>
        <w:tab/>
        <w:t>V případě shodného bodového zisku se ihned provedou 4M údery.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b/>
          <w:szCs w:val="22"/>
        </w:rPr>
        <w:tab/>
        <w:t>O postup do finále se utkají v jednom utkání</w:t>
      </w:r>
      <w:r w:rsidRPr="00D25B20">
        <w:rPr>
          <w:rFonts w:cs="Arial"/>
          <w:szCs w:val="22"/>
        </w:rPr>
        <w:t>: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sz w:val="22"/>
          <w:szCs w:val="22"/>
          <w:u w:val="none"/>
        </w:rPr>
      </w:pPr>
      <w:r w:rsidRPr="00D25B20">
        <w:rPr>
          <w:rFonts w:cs="Arial"/>
          <w:sz w:val="22"/>
          <w:szCs w:val="22"/>
          <w:u w:val="none"/>
        </w:rPr>
        <w:tab/>
        <w:t>družstvo na 1. místě skupiny „A“ s družstvem na 2. místě skupiny „B“</w:t>
      </w:r>
    </w:p>
    <w:p w:rsidR="00D25B20" w:rsidRPr="00D25B20" w:rsidRDefault="00D25B20" w:rsidP="00D25B20">
      <w:pPr>
        <w:pStyle w:val="Odstavecseseznamem"/>
        <w:ind w:left="284" w:hanging="284"/>
        <w:rPr>
          <w:rFonts w:cs="Arial"/>
          <w:sz w:val="22"/>
          <w:szCs w:val="22"/>
          <w:u w:val="none"/>
        </w:rPr>
      </w:pPr>
      <w:r w:rsidRPr="00D25B20">
        <w:rPr>
          <w:rFonts w:cs="Arial"/>
          <w:sz w:val="22"/>
          <w:szCs w:val="22"/>
          <w:u w:val="none"/>
        </w:rPr>
        <w:tab/>
        <w:t>družstvo na 1. místě skupiny „B“ s družstvem na 2. místě skupiny „A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b/>
          <w:szCs w:val="22"/>
        </w:rPr>
        <w:tab/>
        <w:t>Poražená družstva</w:t>
      </w:r>
      <w:r w:rsidRPr="00D25B20">
        <w:rPr>
          <w:rFonts w:cs="Arial"/>
          <w:szCs w:val="22"/>
        </w:rPr>
        <w:t xml:space="preserve"> se utkají v jednom utkání o celkové 3. místo v MČR.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szCs w:val="22"/>
        </w:rPr>
        <w:tab/>
        <w:t>V případě shodného bodového zisku se ihned provedou 4M údery.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b/>
          <w:szCs w:val="22"/>
        </w:rPr>
        <w:tab/>
        <w:t>Vítězná družstva</w:t>
      </w:r>
      <w:r w:rsidRPr="00D25B20">
        <w:rPr>
          <w:rFonts w:cs="Arial"/>
          <w:szCs w:val="22"/>
        </w:rPr>
        <w:t xml:space="preserve"> se utkají v jednom utkání o celkové 1. místo a </w:t>
      </w:r>
      <w:r w:rsidRPr="00D25B20">
        <w:rPr>
          <w:rFonts w:cs="Arial"/>
          <w:b/>
          <w:szCs w:val="22"/>
        </w:rPr>
        <w:t>Mistra ČR</w:t>
      </w:r>
      <w:r w:rsidRPr="00D25B20">
        <w:rPr>
          <w:rFonts w:cs="Arial"/>
          <w:szCs w:val="22"/>
        </w:rPr>
        <w:t>.</w:t>
      </w:r>
    </w:p>
    <w:p w:rsidR="00D25B20" w:rsidRPr="00D25B20" w:rsidRDefault="00D25B20" w:rsidP="00D25B20">
      <w:pPr>
        <w:ind w:left="284" w:hanging="284"/>
        <w:rPr>
          <w:rFonts w:cs="Arial"/>
          <w:szCs w:val="22"/>
        </w:rPr>
      </w:pPr>
      <w:r w:rsidRPr="00D25B20">
        <w:rPr>
          <w:rFonts w:cs="Arial"/>
          <w:szCs w:val="22"/>
        </w:rPr>
        <w:tab/>
        <w:t xml:space="preserve">V případě shodného bodového zisku odehrají družstva </w:t>
      </w:r>
      <w:r w:rsidRPr="00D25B20">
        <w:rPr>
          <w:rFonts w:cs="Arial"/>
          <w:szCs w:val="22"/>
          <w:u w:val="single"/>
        </w:rPr>
        <w:t>rozhodující utkání</w:t>
      </w:r>
      <w:r w:rsidRPr="00D25B20">
        <w:rPr>
          <w:rFonts w:cs="Arial"/>
          <w:szCs w:val="22"/>
        </w:rPr>
        <w:t xml:space="preserve"> (1x6 minut), při shodném bodovém zisku se ihned provedou 4M údery.</w:t>
      </w:r>
    </w:p>
    <w:p w:rsidR="00D25B20" w:rsidRPr="00D25B20" w:rsidRDefault="00D25B20" w:rsidP="00D25B20">
      <w:pPr>
        <w:spacing w:before="60"/>
        <w:ind w:left="284" w:hanging="284"/>
        <w:rPr>
          <w:rFonts w:cs="Arial"/>
          <w:szCs w:val="22"/>
        </w:rPr>
      </w:pPr>
    </w:p>
    <w:p w:rsidR="00D25B20" w:rsidRPr="00D25B20" w:rsidRDefault="00D25B20" w:rsidP="00D25B20">
      <w:pPr>
        <w:pStyle w:val="Zpat"/>
        <w:tabs>
          <w:tab w:val="clear" w:pos="4536"/>
          <w:tab w:val="clear" w:pos="9072"/>
        </w:tabs>
        <w:ind w:left="284" w:hanging="284"/>
        <w:rPr>
          <w:rFonts w:cs="Arial"/>
          <w:b/>
          <w:bCs/>
          <w:i/>
          <w:iCs/>
          <w:szCs w:val="22"/>
          <w:u w:val="single"/>
        </w:rPr>
      </w:pPr>
      <w:r w:rsidRPr="00D25B20">
        <w:rPr>
          <w:rFonts w:cs="Arial"/>
          <w:b/>
          <w:bCs/>
          <w:i/>
          <w:iCs/>
          <w:szCs w:val="22"/>
        </w:rPr>
        <w:tab/>
      </w:r>
      <w:r w:rsidRPr="00D25B20">
        <w:rPr>
          <w:rFonts w:cs="Arial"/>
          <w:b/>
          <w:bCs/>
          <w:i/>
          <w:iCs/>
          <w:szCs w:val="22"/>
          <w:u w:val="single"/>
        </w:rPr>
        <w:t>Poznámka:</w:t>
      </w:r>
    </w:p>
    <w:p w:rsidR="00D25B20" w:rsidRPr="00D6721D" w:rsidRDefault="00D25B20" w:rsidP="00D25B20">
      <w:pPr>
        <w:numPr>
          <w:ilvl w:val="0"/>
          <w:numId w:val="11"/>
        </w:numPr>
        <w:suppressAutoHyphens w:val="0"/>
        <w:ind w:left="284" w:hanging="284"/>
        <w:jc w:val="both"/>
        <w:rPr>
          <w:rFonts w:cs="Arial"/>
          <w:szCs w:val="22"/>
        </w:rPr>
      </w:pPr>
      <w:r w:rsidRPr="00D25B20">
        <w:rPr>
          <w:rFonts w:cs="Arial"/>
          <w:szCs w:val="22"/>
        </w:rPr>
        <w:t xml:space="preserve">Mistrovství České republiky v sálové cyklistice se koná společné pro kolovou a krasojízdu, </w:t>
      </w:r>
      <w:r w:rsidRPr="00D6721D">
        <w:rPr>
          <w:rFonts w:cs="Arial"/>
          <w:szCs w:val="22"/>
        </w:rPr>
        <w:t xml:space="preserve">případně </w:t>
      </w:r>
    </w:p>
    <w:p w:rsidR="00D25B20" w:rsidRPr="00D6721D" w:rsidRDefault="00D25B20" w:rsidP="00D25B20">
      <w:pPr>
        <w:ind w:left="284" w:hanging="284"/>
      </w:pPr>
      <w:r w:rsidRPr="00D6721D">
        <w:rPr>
          <w:rFonts w:cs="Arial"/>
          <w:szCs w:val="22"/>
        </w:rPr>
        <w:tab/>
        <w:t>samostatně pro kolovou a samostatně</w:t>
      </w:r>
      <w:r w:rsidRPr="00D6721D">
        <w:t xml:space="preserve"> pro krasojízdu.</w:t>
      </w:r>
    </w:p>
    <w:p w:rsidR="00D25B20" w:rsidRPr="00D6721D" w:rsidRDefault="00D25B20" w:rsidP="002469A0">
      <w:pPr>
        <w:rPr>
          <w:rFonts w:cs="Arial"/>
          <w:b/>
          <w:i/>
          <w:sz w:val="16"/>
          <w:szCs w:val="16"/>
        </w:rPr>
      </w:pPr>
    </w:p>
    <w:p w:rsidR="00D25B20" w:rsidRPr="00122596" w:rsidRDefault="00D25B20" w:rsidP="002469A0">
      <w:pPr>
        <w:rPr>
          <w:rFonts w:cs="Arial"/>
          <w:b/>
          <w:i/>
          <w:strike/>
          <w:sz w:val="16"/>
          <w:szCs w:val="16"/>
        </w:rPr>
      </w:pPr>
    </w:p>
    <w:sectPr w:rsidR="00D25B20" w:rsidRPr="00122596" w:rsidSect="00DA12A5">
      <w:footerReference w:type="default" r:id="rId18"/>
      <w:pgSz w:w="11906" w:h="16838"/>
      <w:pgMar w:top="709" w:right="707" w:bottom="568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554" w:rsidRDefault="00FC4554" w:rsidP="00266720">
      <w:r>
        <w:separator/>
      </w:r>
    </w:p>
  </w:endnote>
  <w:endnote w:type="continuationSeparator" w:id="0">
    <w:p w:rsidR="00FC4554" w:rsidRDefault="00FC4554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01" w:rsidRDefault="00194E01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194E01" w:rsidRPr="00266720" w:rsidTr="008D7965">
      <w:trPr>
        <w:cantSplit/>
      </w:trPr>
      <w:tc>
        <w:tcPr>
          <w:tcW w:w="4536" w:type="dxa"/>
        </w:tcPr>
        <w:p w:rsidR="00194E01" w:rsidRPr="00266720" w:rsidRDefault="00194E01" w:rsidP="00A63811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</w:t>
          </w:r>
          <w:r w:rsidRPr="00266720">
            <w:rPr>
              <w:rFonts w:cs="Arial"/>
              <w:b w:val="0"/>
              <w:color w:val="auto"/>
              <w:sz w:val="20"/>
            </w:rPr>
            <w:t xml:space="preserve">dne </w:t>
          </w:r>
          <w:r w:rsidR="00A63811">
            <w:rPr>
              <w:rFonts w:cs="Arial"/>
              <w:b w:val="0"/>
              <w:color w:val="auto"/>
              <w:sz w:val="20"/>
            </w:rPr>
            <w:t>23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D34BFF">
            <w:rPr>
              <w:rFonts w:cs="Arial"/>
              <w:b w:val="0"/>
              <w:color w:val="auto"/>
              <w:sz w:val="20"/>
            </w:rPr>
            <w:t xml:space="preserve"> </w:t>
          </w:r>
          <w:r w:rsidR="00A63811">
            <w:rPr>
              <w:rFonts w:cs="Arial"/>
              <w:b w:val="0"/>
              <w:color w:val="auto"/>
              <w:sz w:val="20"/>
            </w:rPr>
            <w:t>3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 w:rsidR="00A63811"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194E01" w:rsidRPr="00266720" w:rsidRDefault="00194E01" w:rsidP="008D796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194E01" w:rsidRPr="00266720" w:rsidRDefault="00194E01" w:rsidP="008D796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7F5B7D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194E01" w:rsidRDefault="00194E01">
    <w:pPr>
      <w:pStyle w:val="Zpat"/>
    </w:pPr>
  </w:p>
  <w:p w:rsidR="00194E01" w:rsidRDefault="00194E0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554" w:rsidRDefault="00FC4554" w:rsidP="00266720">
      <w:r>
        <w:separator/>
      </w:r>
    </w:p>
  </w:footnote>
  <w:footnote w:type="continuationSeparator" w:id="0">
    <w:p w:rsidR="00FC4554" w:rsidRDefault="00FC4554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6DF5B22"/>
    <w:multiLevelType w:val="multilevel"/>
    <w:tmpl w:val="B8C4A83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2160"/>
      </w:pPr>
      <w:rPr>
        <w:rFonts w:hint="default"/>
      </w:rPr>
    </w:lvl>
  </w:abstractNum>
  <w:abstractNum w:abstractNumId="6" w15:restartNumberingAfterBreak="0">
    <w:nsid w:val="1A0F6DAE"/>
    <w:multiLevelType w:val="hybridMultilevel"/>
    <w:tmpl w:val="DB586A7A"/>
    <w:lvl w:ilvl="0" w:tplc="0407000D">
      <w:start w:val="1"/>
      <w:numFmt w:val="bullet"/>
      <w:lvlText w:val=""/>
      <w:lvlJc w:val="left"/>
      <w:pPr>
        <w:ind w:left="1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7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8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89093C"/>
    <w:multiLevelType w:val="hybridMultilevel"/>
    <w:tmpl w:val="F752C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E1F6F"/>
    <w:multiLevelType w:val="multilevel"/>
    <w:tmpl w:val="397CD94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5E344A1A"/>
    <w:multiLevelType w:val="hybridMultilevel"/>
    <w:tmpl w:val="3A728A2C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0F">
      <w:start w:val="1"/>
      <w:numFmt w:val="decimal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67502B21"/>
    <w:multiLevelType w:val="hybridMultilevel"/>
    <w:tmpl w:val="B2D63310"/>
    <w:lvl w:ilvl="0" w:tplc="A6882E48">
      <w:start w:val="2"/>
      <w:numFmt w:val="decimal"/>
      <w:lvlText w:val="%1."/>
      <w:lvlJc w:val="left"/>
      <w:pPr>
        <w:tabs>
          <w:tab w:val="num" w:pos="1667"/>
        </w:tabs>
        <w:ind w:left="16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11"/>
  </w:num>
  <w:num w:numId="11">
    <w:abstractNumId w:val="7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135DB"/>
    <w:rsid w:val="00014FDD"/>
    <w:rsid w:val="000205EB"/>
    <w:rsid w:val="000247C1"/>
    <w:rsid w:val="000268FF"/>
    <w:rsid w:val="00046D40"/>
    <w:rsid w:val="000654E8"/>
    <w:rsid w:val="00082AA7"/>
    <w:rsid w:val="00095C08"/>
    <w:rsid w:val="000A12B9"/>
    <w:rsid w:val="000A3879"/>
    <w:rsid w:val="000A48C0"/>
    <w:rsid w:val="000A515E"/>
    <w:rsid w:val="000B3218"/>
    <w:rsid w:val="000B4730"/>
    <w:rsid w:val="000C1E5B"/>
    <w:rsid w:val="000C3257"/>
    <w:rsid w:val="000C3984"/>
    <w:rsid w:val="000E2446"/>
    <w:rsid w:val="000E4483"/>
    <w:rsid w:val="000F40D1"/>
    <w:rsid w:val="00105A54"/>
    <w:rsid w:val="00122375"/>
    <w:rsid w:val="00122596"/>
    <w:rsid w:val="001269B0"/>
    <w:rsid w:val="00130D05"/>
    <w:rsid w:val="00131CC7"/>
    <w:rsid w:val="00132153"/>
    <w:rsid w:val="00134962"/>
    <w:rsid w:val="001369DB"/>
    <w:rsid w:val="00143FEC"/>
    <w:rsid w:val="00150432"/>
    <w:rsid w:val="00181599"/>
    <w:rsid w:val="00183C21"/>
    <w:rsid w:val="00194E01"/>
    <w:rsid w:val="001A47DF"/>
    <w:rsid w:val="001B0DBE"/>
    <w:rsid w:val="001B6AF2"/>
    <w:rsid w:val="001D6023"/>
    <w:rsid w:val="001E2B31"/>
    <w:rsid w:val="001E5773"/>
    <w:rsid w:val="00202440"/>
    <w:rsid w:val="0020548D"/>
    <w:rsid w:val="002059DB"/>
    <w:rsid w:val="00206387"/>
    <w:rsid w:val="002073F9"/>
    <w:rsid w:val="00210CDB"/>
    <w:rsid w:val="002155C8"/>
    <w:rsid w:val="00233D43"/>
    <w:rsid w:val="00237200"/>
    <w:rsid w:val="0023792D"/>
    <w:rsid w:val="002469A0"/>
    <w:rsid w:val="002505C0"/>
    <w:rsid w:val="00264EEA"/>
    <w:rsid w:val="00266720"/>
    <w:rsid w:val="00271A0E"/>
    <w:rsid w:val="00283EFD"/>
    <w:rsid w:val="002979B9"/>
    <w:rsid w:val="002A61D2"/>
    <w:rsid w:val="002A656C"/>
    <w:rsid w:val="002A7B7D"/>
    <w:rsid w:val="002B1004"/>
    <w:rsid w:val="002C0CDE"/>
    <w:rsid w:val="002C63C5"/>
    <w:rsid w:val="002D52BA"/>
    <w:rsid w:val="002E506A"/>
    <w:rsid w:val="002E5DC0"/>
    <w:rsid w:val="002F1B73"/>
    <w:rsid w:val="002F6B60"/>
    <w:rsid w:val="002F7BD1"/>
    <w:rsid w:val="003038B2"/>
    <w:rsid w:val="00325FF6"/>
    <w:rsid w:val="0033133F"/>
    <w:rsid w:val="00333CCF"/>
    <w:rsid w:val="00340189"/>
    <w:rsid w:val="00356A51"/>
    <w:rsid w:val="00360380"/>
    <w:rsid w:val="00371FB4"/>
    <w:rsid w:val="00374231"/>
    <w:rsid w:val="00375338"/>
    <w:rsid w:val="00383A58"/>
    <w:rsid w:val="003862F8"/>
    <w:rsid w:val="00392741"/>
    <w:rsid w:val="003A219E"/>
    <w:rsid w:val="003A3CCE"/>
    <w:rsid w:val="003B1C79"/>
    <w:rsid w:val="003B4F8A"/>
    <w:rsid w:val="003B559C"/>
    <w:rsid w:val="003C5DE2"/>
    <w:rsid w:val="003F003C"/>
    <w:rsid w:val="003F7E18"/>
    <w:rsid w:val="00400397"/>
    <w:rsid w:val="00410C29"/>
    <w:rsid w:val="00415DDC"/>
    <w:rsid w:val="0042554C"/>
    <w:rsid w:val="00452505"/>
    <w:rsid w:val="00466009"/>
    <w:rsid w:val="00471B5C"/>
    <w:rsid w:val="00473720"/>
    <w:rsid w:val="00473F0B"/>
    <w:rsid w:val="00475C1B"/>
    <w:rsid w:val="00484A3E"/>
    <w:rsid w:val="00487C95"/>
    <w:rsid w:val="00490185"/>
    <w:rsid w:val="0049752E"/>
    <w:rsid w:val="004A01B5"/>
    <w:rsid w:val="004B1726"/>
    <w:rsid w:val="004D1764"/>
    <w:rsid w:val="004D3A52"/>
    <w:rsid w:val="004F2629"/>
    <w:rsid w:val="004F3027"/>
    <w:rsid w:val="004F3A40"/>
    <w:rsid w:val="00500BC3"/>
    <w:rsid w:val="00504AF1"/>
    <w:rsid w:val="0050584E"/>
    <w:rsid w:val="00507EB5"/>
    <w:rsid w:val="00522110"/>
    <w:rsid w:val="00555962"/>
    <w:rsid w:val="00570999"/>
    <w:rsid w:val="00573B1E"/>
    <w:rsid w:val="00575052"/>
    <w:rsid w:val="0057594F"/>
    <w:rsid w:val="00575BF6"/>
    <w:rsid w:val="00593C10"/>
    <w:rsid w:val="005A2A24"/>
    <w:rsid w:val="005B3A93"/>
    <w:rsid w:val="005D4677"/>
    <w:rsid w:val="005D5B78"/>
    <w:rsid w:val="005D6361"/>
    <w:rsid w:val="005D7E87"/>
    <w:rsid w:val="005E2B48"/>
    <w:rsid w:val="005F3ADE"/>
    <w:rsid w:val="005F6DD0"/>
    <w:rsid w:val="00601F4B"/>
    <w:rsid w:val="006065C3"/>
    <w:rsid w:val="0060767A"/>
    <w:rsid w:val="0061751B"/>
    <w:rsid w:val="00620C7A"/>
    <w:rsid w:val="00625AFB"/>
    <w:rsid w:val="00626A8D"/>
    <w:rsid w:val="00633B7E"/>
    <w:rsid w:val="00633E2B"/>
    <w:rsid w:val="00642148"/>
    <w:rsid w:val="00671FAD"/>
    <w:rsid w:val="0068167A"/>
    <w:rsid w:val="00682C55"/>
    <w:rsid w:val="00683C41"/>
    <w:rsid w:val="00684781"/>
    <w:rsid w:val="00684798"/>
    <w:rsid w:val="00691507"/>
    <w:rsid w:val="00694CB6"/>
    <w:rsid w:val="006A2B73"/>
    <w:rsid w:val="006A5FFF"/>
    <w:rsid w:val="006B7651"/>
    <w:rsid w:val="006C4486"/>
    <w:rsid w:val="006F636C"/>
    <w:rsid w:val="00700627"/>
    <w:rsid w:val="007023FA"/>
    <w:rsid w:val="007037E6"/>
    <w:rsid w:val="00707D48"/>
    <w:rsid w:val="00715961"/>
    <w:rsid w:val="007238F2"/>
    <w:rsid w:val="00724E82"/>
    <w:rsid w:val="007250F1"/>
    <w:rsid w:val="007322C7"/>
    <w:rsid w:val="0073285F"/>
    <w:rsid w:val="00734513"/>
    <w:rsid w:val="0074310D"/>
    <w:rsid w:val="00746D1A"/>
    <w:rsid w:val="00747362"/>
    <w:rsid w:val="0075746B"/>
    <w:rsid w:val="0076529F"/>
    <w:rsid w:val="00771649"/>
    <w:rsid w:val="00771661"/>
    <w:rsid w:val="00773EE8"/>
    <w:rsid w:val="007741A4"/>
    <w:rsid w:val="00776143"/>
    <w:rsid w:val="00792F29"/>
    <w:rsid w:val="007B0838"/>
    <w:rsid w:val="007B2D59"/>
    <w:rsid w:val="007B4E4C"/>
    <w:rsid w:val="007B5005"/>
    <w:rsid w:val="007C3387"/>
    <w:rsid w:val="007C4165"/>
    <w:rsid w:val="007E0160"/>
    <w:rsid w:val="007E7839"/>
    <w:rsid w:val="007F0914"/>
    <w:rsid w:val="007F3952"/>
    <w:rsid w:val="007F3AEB"/>
    <w:rsid w:val="007F5B7D"/>
    <w:rsid w:val="00800512"/>
    <w:rsid w:val="00824B07"/>
    <w:rsid w:val="00826A27"/>
    <w:rsid w:val="00846610"/>
    <w:rsid w:val="00854342"/>
    <w:rsid w:val="00861265"/>
    <w:rsid w:val="0087731B"/>
    <w:rsid w:val="008831A8"/>
    <w:rsid w:val="00884E32"/>
    <w:rsid w:val="00886B85"/>
    <w:rsid w:val="00887DFF"/>
    <w:rsid w:val="008C1B40"/>
    <w:rsid w:val="008D2D24"/>
    <w:rsid w:val="008D7906"/>
    <w:rsid w:val="008D7965"/>
    <w:rsid w:val="008E5391"/>
    <w:rsid w:val="008F27EA"/>
    <w:rsid w:val="008F6930"/>
    <w:rsid w:val="00902ABF"/>
    <w:rsid w:val="0090554F"/>
    <w:rsid w:val="00910368"/>
    <w:rsid w:val="00915A17"/>
    <w:rsid w:val="00917F2C"/>
    <w:rsid w:val="00930A89"/>
    <w:rsid w:val="00940DD9"/>
    <w:rsid w:val="00944511"/>
    <w:rsid w:val="009576C9"/>
    <w:rsid w:val="00973E88"/>
    <w:rsid w:val="00984834"/>
    <w:rsid w:val="009912E9"/>
    <w:rsid w:val="009A283B"/>
    <w:rsid w:val="009B53DF"/>
    <w:rsid w:val="009D020E"/>
    <w:rsid w:val="009F0266"/>
    <w:rsid w:val="009F4166"/>
    <w:rsid w:val="009F4711"/>
    <w:rsid w:val="009F7809"/>
    <w:rsid w:val="00A066ED"/>
    <w:rsid w:val="00A2017B"/>
    <w:rsid w:val="00A3169E"/>
    <w:rsid w:val="00A44A0C"/>
    <w:rsid w:val="00A47409"/>
    <w:rsid w:val="00A55384"/>
    <w:rsid w:val="00A562BE"/>
    <w:rsid w:val="00A57784"/>
    <w:rsid w:val="00A57AF4"/>
    <w:rsid w:val="00A63811"/>
    <w:rsid w:val="00A759DC"/>
    <w:rsid w:val="00A87421"/>
    <w:rsid w:val="00A92BF5"/>
    <w:rsid w:val="00AA5476"/>
    <w:rsid w:val="00AA6BE7"/>
    <w:rsid w:val="00AA7DE2"/>
    <w:rsid w:val="00AB063C"/>
    <w:rsid w:val="00AC411A"/>
    <w:rsid w:val="00AC4336"/>
    <w:rsid w:val="00AC4869"/>
    <w:rsid w:val="00AC7024"/>
    <w:rsid w:val="00AC724C"/>
    <w:rsid w:val="00AD07AC"/>
    <w:rsid w:val="00AD165D"/>
    <w:rsid w:val="00AD66E1"/>
    <w:rsid w:val="00AE6758"/>
    <w:rsid w:val="00AF2605"/>
    <w:rsid w:val="00AF326F"/>
    <w:rsid w:val="00B01A98"/>
    <w:rsid w:val="00B1089E"/>
    <w:rsid w:val="00B110D8"/>
    <w:rsid w:val="00B12DB3"/>
    <w:rsid w:val="00B25A5E"/>
    <w:rsid w:val="00B309C1"/>
    <w:rsid w:val="00B40C71"/>
    <w:rsid w:val="00B413C5"/>
    <w:rsid w:val="00B42452"/>
    <w:rsid w:val="00B516AA"/>
    <w:rsid w:val="00B53F40"/>
    <w:rsid w:val="00B61C7F"/>
    <w:rsid w:val="00B738D7"/>
    <w:rsid w:val="00B73C4B"/>
    <w:rsid w:val="00B7778E"/>
    <w:rsid w:val="00B83D05"/>
    <w:rsid w:val="00B8719C"/>
    <w:rsid w:val="00BA0210"/>
    <w:rsid w:val="00BA3065"/>
    <w:rsid w:val="00BA6593"/>
    <w:rsid w:val="00BC50D3"/>
    <w:rsid w:val="00BD20B8"/>
    <w:rsid w:val="00BD4D0C"/>
    <w:rsid w:val="00BF6BA6"/>
    <w:rsid w:val="00BF7BA6"/>
    <w:rsid w:val="00C10EF2"/>
    <w:rsid w:val="00C175E8"/>
    <w:rsid w:val="00C257E9"/>
    <w:rsid w:val="00C261C8"/>
    <w:rsid w:val="00C36D85"/>
    <w:rsid w:val="00C448D7"/>
    <w:rsid w:val="00C57EB5"/>
    <w:rsid w:val="00C6082F"/>
    <w:rsid w:val="00C70FDE"/>
    <w:rsid w:val="00C8770B"/>
    <w:rsid w:val="00C91305"/>
    <w:rsid w:val="00CB00D1"/>
    <w:rsid w:val="00CB4E9F"/>
    <w:rsid w:val="00CB6C90"/>
    <w:rsid w:val="00CB7D03"/>
    <w:rsid w:val="00CC19C2"/>
    <w:rsid w:val="00CC2150"/>
    <w:rsid w:val="00CD7B74"/>
    <w:rsid w:val="00CE78E5"/>
    <w:rsid w:val="00CF627A"/>
    <w:rsid w:val="00CF649E"/>
    <w:rsid w:val="00D0072C"/>
    <w:rsid w:val="00D04BF9"/>
    <w:rsid w:val="00D11EF2"/>
    <w:rsid w:val="00D24FDA"/>
    <w:rsid w:val="00D25B20"/>
    <w:rsid w:val="00D26505"/>
    <w:rsid w:val="00D34A9C"/>
    <w:rsid w:val="00D34BFF"/>
    <w:rsid w:val="00D40FB7"/>
    <w:rsid w:val="00D47372"/>
    <w:rsid w:val="00D518D3"/>
    <w:rsid w:val="00D55039"/>
    <w:rsid w:val="00D6721D"/>
    <w:rsid w:val="00D737A3"/>
    <w:rsid w:val="00D863A9"/>
    <w:rsid w:val="00D91C56"/>
    <w:rsid w:val="00DA12A5"/>
    <w:rsid w:val="00DA515B"/>
    <w:rsid w:val="00DA6CEA"/>
    <w:rsid w:val="00DB47F4"/>
    <w:rsid w:val="00DB5E06"/>
    <w:rsid w:val="00DE5392"/>
    <w:rsid w:val="00DF15EB"/>
    <w:rsid w:val="00DF4703"/>
    <w:rsid w:val="00E01DC2"/>
    <w:rsid w:val="00E02A58"/>
    <w:rsid w:val="00E10F8E"/>
    <w:rsid w:val="00E16B86"/>
    <w:rsid w:val="00E17143"/>
    <w:rsid w:val="00E23B64"/>
    <w:rsid w:val="00E31279"/>
    <w:rsid w:val="00E367D8"/>
    <w:rsid w:val="00E4182B"/>
    <w:rsid w:val="00E434FB"/>
    <w:rsid w:val="00E44ED9"/>
    <w:rsid w:val="00E54110"/>
    <w:rsid w:val="00E60A0C"/>
    <w:rsid w:val="00E6339F"/>
    <w:rsid w:val="00E70AD4"/>
    <w:rsid w:val="00E72004"/>
    <w:rsid w:val="00E7780C"/>
    <w:rsid w:val="00E81C66"/>
    <w:rsid w:val="00E85A99"/>
    <w:rsid w:val="00E85ACE"/>
    <w:rsid w:val="00E935A5"/>
    <w:rsid w:val="00E93F0C"/>
    <w:rsid w:val="00EA426A"/>
    <w:rsid w:val="00EC11E0"/>
    <w:rsid w:val="00EC3A2B"/>
    <w:rsid w:val="00EC5040"/>
    <w:rsid w:val="00EC58BA"/>
    <w:rsid w:val="00ED7930"/>
    <w:rsid w:val="00ED7F18"/>
    <w:rsid w:val="00EE22AC"/>
    <w:rsid w:val="00F0000F"/>
    <w:rsid w:val="00F142E6"/>
    <w:rsid w:val="00F2747C"/>
    <w:rsid w:val="00F3282C"/>
    <w:rsid w:val="00F42379"/>
    <w:rsid w:val="00F42ED7"/>
    <w:rsid w:val="00F432FE"/>
    <w:rsid w:val="00F45B77"/>
    <w:rsid w:val="00F46E77"/>
    <w:rsid w:val="00F5045F"/>
    <w:rsid w:val="00F514C9"/>
    <w:rsid w:val="00F602D9"/>
    <w:rsid w:val="00F60DC4"/>
    <w:rsid w:val="00F659C6"/>
    <w:rsid w:val="00F81D7B"/>
    <w:rsid w:val="00F83851"/>
    <w:rsid w:val="00FA6C67"/>
    <w:rsid w:val="00FC4554"/>
    <w:rsid w:val="00FD22BB"/>
    <w:rsid w:val="00FD23F4"/>
    <w:rsid w:val="00FD2CC1"/>
    <w:rsid w:val="00FD3851"/>
    <w:rsid w:val="00FF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36FEDCF-9527-4054-A611-571FC391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F142E6"/>
    <w:rPr>
      <w:rFonts w:ascii="Arial" w:hAnsi="Arial"/>
      <w:b/>
      <w:color w:val="FF0000"/>
      <w:sz w:val="36"/>
      <w:lang w:eastAsia="hi-IN" w:bidi="hi-IN"/>
    </w:rPr>
  </w:style>
  <w:style w:type="paragraph" w:customStyle="1" w:styleId="Default">
    <w:name w:val="Default"/>
    <w:rsid w:val="00682C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martin.struhar@outlook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FC936-47A2-4247-9803-926AEAD4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1177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8112</CharactersWithSpaces>
  <SharedDoc>false</SharedDoc>
  <HLinks>
    <vt:vector size="36" baseType="variant">
      <vt:variant>
        <vt:i4>3670081</vt:i4>
      </vt:variant>
      <vt:variant>
        <vt:i4>15</vt:i4>
      </vt:variant>
      <vt:variant>
        <vt:i4>0</vt:i4>
      </vt:variant>
      <vt:variant>
        <vt:i4>5</vt:i4>
      </vt:variant>
      <vt:variant>
        <vt:lpwstr>mailto:A.Prikryl@seznam.cz</vt:lpwstr>
      </vt:variant>
      <vt:variant>
        <vt:lpwstr/>
      </vt:variant>
      <vt:variant>
        <vt:i4>5308534</vt:i4>
      </vt:variant>
      <vt:variant>
        <vt:i4>12</vt:i4>
      </vt:variant>
      <vt:variant>
        <vt:i4>0</vt:i4>
      </vt:variant>
      <vt:variant>
        <vt:i4>5</vt:i4>
      </vt:variant>
      <vt:variant>
        <vt:lpwstr>mailto:mirekaivka@seznam.cz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63</cp:revision>
  <cp:lastPrinted>2013-01-16T19:25:00Z</cp:lastPrinted>
  <dcterms:created xsi:type="dcterms:W3CDTF">2023-04-11T14:44:00Z</dcterms:created>
  <dcterms:modified xsi:type="dcterms:W3CDTF">2026-03-25T11:32:00Z</dcterms:modified>
  <cp:category>JUNIOR</cp:category>
</cp:coreProperties>
</file>